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2D86D" w14:textId="0F20307D" w:rsidR="00CC5BDD" w:rsidRDefault="00153502" w:rsidP="006E04A7">
      <w:r w:rsidRPr="00153502">
        <w:tab/>
      </w:r>
    </w:p>
    <w:p w14:paraId="41C527E3" w14:textId="324AA7BC" w:rsidR="001F5F83" w:rsidRPr="003E5DDD" w:rsidRDefault="003E5DDD" w:rsidP="003D6880">
      <w:pPr>
        <w:pStyle w:val="Nzevdokumentu"/>
        <w:rPr>
          <w:sz w:val="52"/>
          <w:szCs w:val="52"/>
        </w:rPr>
      </w:pPr>
      <w:r w:rsidRPr="003E5DDD">
        <w:rPr>
          <w:sz w:val="52"/>
          <w:szCs w:val="52"/>
        </w:rPr>
        <w:t>PŘEDBĚŽNÉ TRŽNÍ KONZULTACE</w:t>
      </w:r>
    </w:p>
    <w:p w14:paraId="11B2A9CF" w14:textId="556C1C96" w:rsidR="006E0FEE" w:rsidRPr="00C57BD1" w:rsidRDefault="0056632C" w:rsidP="00C57BD1">
      <w:pPr>
        <w:pStyle w:val="lnesl"/>
      </w:pPr>
      <w:r w:rsidRPr="00C57BD1">
        <w:t>Identifikace zakázky</w:t>
      </w:r>
      <w:r w:rsidR="00360336">
        <w:t>,</w:t>
      </w:r>
      <w:r w:rsidRPr="00C57BD1">
        <w:t xml:space="preserve"> </w:t>
      </w:r>
      <w:r w:rsidR="000F08CE">
        <w:t>ř</w:t>
      </w:r>
      <w:r w:rsidRPr="00C57BD1">
        <w:t>ízení</w:t>
      </w:r>
      <w:r w:rsidR="00360336">
        <w:t xml:space="preserve"> a </w:t>
      </w:r>
      <w:r w:rsidR="00C9701A">
        <w:t>PTK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693"/>
        <w:gridCol w:w="6378"/>
      </w:tblGrid>
      <w:tr w:rsidR="00814A25" w:rsidRPr="00CD71A2" w14:paraId="23EC7070" w14:textId="77777777" w:rsidTr="7B918984">
        <w:trPr>
          <w:trHeight w:val="20"/>
        </w:trPr>
        <w:tc>
          <w:tcPr>
            <w:tcW w:w="2693" w:type="dxa"/>
            <w:shd w:val="clear" w:color="auto" w:fill="auto"/>
            <w:tcMar>
              <w:left w:w="0" w:type="dxa"/>
            </w:tcMar>
          </w:tcPr>
          <w:p w14:paraId="38151072" w14:textId="632A5EBA" w:rsidR="00814A25" w:rsidRPr="00F90943" w:rsidRDefault="000F08CE" w:rsidP="00014F98">
            <w:pPr>
              <w:pStyle w:val="Tab"/>
            </w:pPr>
            <w:r>
              <w:t>Předběžný n</w:t>
            </w:r>
            <w:r w:rsidR="00814A25" w:rsidRPr="00F90943">
              <w:t>ázev zakázky</w:t>
            </w:r>
          </w:p>
        </w:tc>
        <w:tc>
          <w:tcPr>
            <w:tcW w:w="6378" w:type="dxa"/>
            <w:shd w:val="clear" w:color="auto" w:fill="auto"/>
            <w:tcMar>
              <w:right w:w="0" w:type="dxa"/>
            </w:tcMar>
          </w:tcPr>
          <w:p w14:paraId="6AE9BC5F" w14:textId="565F6ACB" w:rsidR="00814A25" w:rsidRPr="00411B76" w:rsidRDefault="00E72253" w:rsidP="00014F98">
            <w:pPr>
              <w:pStyle w:val="Tab"/>
              <w:rPr>
                <w:b/>
                <w:bCs/>
              </w:rPr>
            </w:pPr>
            <w:r w:rsidRPr="00DA2261">
              <w:rPr>
                <w:rStyle w:val="cf01"/>
                <w:rFonts w:ascii="Tahoma" w:hAnsi="Tahoma" w:cstheme="minorBidi"/>
                <w:b/>
                <w:bCs/>
                <w:sz w:val="20"/>
                <w:szCs w:val="22"/>
              </w:rPr>
              <w:t>Servisní služby pro tunely TSK</w:t>
            </w:r>
          </w:p>
        </w:tc>
      </w:tr>
      <w:tr w:rsidR="00814A25" w:rsidRPr="00CD71A2" w14:paraId="598D49BF" w14:textId="77777777" w:rsidTr="7B918984">
        <w:trPr>
          <w:trHeight w:val="20"/>
        </w:trPr>
        <w:tc>
          <w:tcPr>
            <w:tcW w:w="2693" w:type="dxa"/>
            <w:shd w:val="clear" w:color="auto" w:fill="auto"/>
            <w:tcMar>
              <w:left w:w="0" w:type="dxa"/>
            </w:tcMar>
          </w:tcPr>
          <w:p w14:paraId="40A25021" w14:textId="65DFD63A" w:rsidR="00814A25" w:rsidRPr="00F90943" w:rsidRDefault="00814A25" w:rsidP="00014F98">
            <w:pPr>
              <w:pStyle w:val="Tab"/>
            </w:pPr>
            <w:r w:rsidRPr="00F90943">
              <w:t>Druh zakázky</w:t>
            </w:r>
          </w:p>
        </w:tc>
        <w:tc>
          <w:tcPr>
            <w:tcW w:w="6378" w:type="dxa"/>
            <w:shd w:val="clear" w:color="auto" w:fill="auto"/>
            <w:tcMar>
              <w:right w:w="0" w:type="dxa"/>
            </w:tcMar>
          </w:tcPr>
          <w:p w14:paraId="5920C75E" w14:textId="7905FB48" w:rsidR="00814A25" w:rsidRPr="003E5DDD" w:rsidRDefault="00C136BB" w:rsidP="00014F98">
            <w:pPr>
              <w:pStyle w:val="Tab"/>
            </w:pPr>
            <w:r>
              <w:t>služby</w:t>
            </w:r>
          </w:p>
        </w:tc>
      </w:tr>
      <w:tr w:rsidR="00814A25" w:rsidRPr="00CD71A2" w14:paraId="15B856E4" w14:textId="77777777" w:rsidTr="7B918984">
        <w:trPr>
          <w:trHeight w:val="20"/>
        </w:trPr>
        <w:tc>
          <w:tcPr>
            <w:tcW w:w="2693" w:type="dxa"/>
            <w:shd w:val="clear" w:color="auto" w:fill="auto"/>
            <w:tcMar>
              <w:left w:w="0" w:type="dxa"/>
            </w:tcMar>
          </w:tcPr>
          <w:p w14:paraId="3715F8BD" w14:textId="5E3AA7E7" w:rsidR="00814A25" w:rsidRPr="00F90943" w:rsidRDefault="00814A25" w:rsidP="00014F98">
            <w:pPr>
              <w:pStyle w:val="Tab"/>
            </w:pPr>
            <w:r w:rsidRPr="00F90943">
              <w:t>Režim zakázky</w:t>
            </w:r>
          </w:p>
        </w:tc>
        <w:tc>
          <w:tcPr>
            <w:tcW w:w="6378" w:type="dxa"/>
            <w:shd w:val="clear" w:color="auto" w:fill="auto"/>
            <w:tcMar>
              <w:right w:w="0" w:type="dxa"/>
            </w:tcMar>
          </w:tcPr>
          <w:p w14:paraId="60F442ED" w14:textId="3C462704" w:rsidR="00814A25" w:rsidRPr="00D410AA" w:rsidRDefault="00C136BB" w:rsidP="00014F98">
            <w:pPr>
              <w:pStyle w:val="Tab"/>
            </w:pPr>
            <w:r>
              <w:t>nadlimitní</w:t>
            </w:r>
          </w:p>
        </w:tc>
      </w:tr>
      <w:tr w:rsidR="00814A25" w:rsidRPr="00CD71A2" w14:paraId="31E2CEB2" w14:textId="77777777" w:rsidTr="7B918984">
        <w:trPr>
          <w:trHeight w:val="20"/>
        </w:trPr>
        <w:tc>
          <w:tcPr>
            <w:tcW w:w="2693" w:type="dxa"/>
            <w:shd w:val="clear" w:color="auto" w:fill="auto"/>
            <w:tcMar>
              <w:left w:w="0" w:type="dxa"/>
            </w:tcMar>
          </w:tcPr>
          <w:p w14:paraId="08F77047" w14:textId="368928A0" w:rsidR="00814A25" w:rsidRPr="00F90943" w:rsidRDefault="00E77361" w:rsidP="00014F98">
            <w:pPr>
              <w:pStyle w:val="Tab"/>
            </w:pPr>
            <w:r>
              <w:t>P</w:t>
            </w:r>
            <w:r w:rsidR="00044AAC">
              <w:t>ředpokládaný d</w:t>
            </w:r>
            <w:r w:rsidR="00814A25" w:rsidRPr="00F90943">
              <w:t xml:space="preserve">ruh </w:t>
            </w:r>
            <w:r>
              <w:t>ř</w:t>
            </w:r>
            <w:r w:rsidR="00814A25" w:rsidRPr="00F90943">
              <w:t>ízení</w:t>
            </w:r>
          </w:p>
        </w:tc>
        <w:tc>
          <w:tcPr>
            <w:tcW w:w="6378" w:type="dxa"/>
            <w:shd w:val="clear" w:color="auto" w:fill="auto"/>
            <w:tcMar>
              <w:right w:w="0" w:type="dxa"/>
            </w:tcMar>
          </w:tcPr>
          <w:p w14:paraId="179B0A32" w14:textId="733ECDBD" w:rsidR="00814A25" w:rsidRPr="003E5DDD" w:rsidRDefault="001A1F7A" w:rsidP="00014F98">
            <w:pPr>
              <w:pStyle w:val="Tab"/>
            </w:pPr>
            <w:r>
              <w:t xml:space="preserve">jednací </w:t>
            </w:r>
            <w:r w:rsidR="00C136BB">
              <w:t>řízení s uveřejněním</w:t>
            </w:r>
          </w:p>
        </w:tc>
      </w:tr>
      <w:tr w:rsidR="006454A0" w:rsidRPr="00CD71A2" w14:paraId="49AFA214" w14:textId="77777777" w:rsidTr="7B918984">
        <w:trPr>
          <w:trHeight w:val="20"/>
        </w:trPr>
        <w:tc>
          <w:tcPr>
            <w:tcW w:w="2693" w:type="dxa"/>
            <w:shd w:val="clear" w:color="auto" w:fill="auto"/>
            <w:tcMar>
              <w:left w:w="0" w:type="dxa"/>
            </w:tcMar>
          </w:tcPr>
          <w:p w14:paraId="1DC4158D" w14:textId="4E39550C" w:rsidR="006454A0" w:rsidRDefault="006454A0" w:rsidP="006454A0">
            <w:pPr>
              <w:pStyle w:val="Tab"/>
            </w:pPr>
            <w:r>
              <w:t xml:space="preserve">URL </w:t>
            </w:r>
            <w:r w:rsidR="000F08CE">
              <w:t>na profilu zadavatele</w:t>
            </w:r>
          </w:p>
        </w:tc>
        <w:tc>
          <w:tcPr>
            <w:tcW w:w="6378" w:type="dxa"/>
            <w:shd w:val="clear" w:color="auto" w:fill="auto"/>
            <w:tcMar>
              <w:right w:w="0" w:type="dxa"/>
            </w:tcMar>
          </w:tcPr>
          <w:p w14:paraId="067B77CD" w14:textId="3917F8FE" w:rsidR="001453F8" w:rsidRPr="006454A0" w:rsidRDefault="00C136BB" w:rsidP="000F08CE">
            <w:pPr>
              <w:pStyle w:val="Tab"/>
              <w:rPr>
                <w:rFonts w:eastAsia="Tahoma" w:cs="Tahoma"/>
                <w:b/>
                <w:bCs/>
                <w:szCs w:val="20"/>
              </w:rPr>
            </w:pPr>
            <w:r w:rsidRPr="00D36779">
              <w:rPr>
                <w:rFonts w:eastAsia="Tahoma" w:cs="Tahoma"/>
                <w:b/>
                <w:bCs/>
                <w:szCs w:val="20"/>
                <w:highlight w:val="yellow"/>
              </w:rPr>
              <w:t>…</w:t>
            </w:r>
          </w:p>
        </w:tc>
      </w:tr>
    </w:tbl>
    <w:p w14:paraId="0CC0AD6B" w14:textId="664B6BE4" w:rsidR="00CD71A2" w:rsidRPr="00DA1BF7" w:rsidRDefault="0056632C" w:rsidP="00C57BD1">
      <w:pPr>
        <w:pStyle w:val="lnesl"/>
      </w:pPr>
      <w:r w:rsidRPr="00DA1BF7">
        <w:t xml:space="preserve">Identifikace </w:t>
      </w:r>
      <w:r w:rsidR="0001683C">
        <w:t>z</w:t>
      </w:r>
      <w:r w:rsidRPr="00DA1BF7">
        <w:t>adavatel</w:t>
      </w:r>
      <w:r w:rsidR="000E0952">
        <w:t>e</w:t>
      </w:r>
    </w:p>
    <w:tbl>
      <w:tblPr>
        <w:tblStyle w:val="Mkatabulky"/>
        <w:tblW w:w="90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595959" w:themeColor="text1" w:themeTint="A6"/>
          <w:insideV w:val="single" w:sz="4" w:space="0" w:color="595959" w:themeColor="text1" w:themeTint="A6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2693"/>
        <w:gridCol w:w="6378"/>
      </w:tblGrid>
      <w:tr w:rsidR="009B5258" w14:paraId="3061B7E4" w14:textId="77777777" w:rsidTr="209F2E21">
        <w:trPr>
          <w:trHeight w:val="20"/>
        </w:trPr>
        <w:tc>
          <w:tcPr>
            <w:tcW w:w="2693" w:type="dxa"/>
            <w:shd w:val="clear" w:color="auto" w:fill="auto"/>
            <w:tcMar>
              <w:left w:w="0" w:type="dxa"/>
              <w:right w:w="113" w:type="dxa"/>
            </w:tcMar>
          </w:tcPr>
          <w:p w14:paraId="56C9A920" w14:textId="09564BC8" w:rsidR="009B5258" w:rsidRPr="00F90943" w:rsidRDefault="009B5258" w:rsidP="00014F98">
            <w:pPr>
              <w:pStyle w:val="Tab"/>
            </w:pPr>
            <w:r w:rsidRPr="00F90943">
              <w:t>Název</w:t>
            </w:r>
          </w:p>
        </w:tc>
        <w:tc>
          <w:tcPr>
            <w:tcW w:w="6378" w:type="dxa"/>
            <w:shd w:val="clear" w:color="auto" w:fill="auto"/>
            <w:tcMar>
              <w:right w:w="0" w:type="dxa"/>
            </w:tcMar>
          </w:tcPr>
          <w:p w14:paraId="116A26DD" w14:textId="3FF880D8" w:rsidR="009B5258" w:rsidRPr="007D7F6B" w:rsidRDefault="00E345ED" w:rsidP="00014F98">
            <w:pPr>
              <w:pStyle w:val="Tab"/>
              <w:rPr>
                <w:b/>
                <w:bCs/>
              </w:rPr>
            </w:pPr>
            <w:r w:rsidRPr="007D7F6B">
              <w:rPr>
                <w:b/>
                <w:bCs/>
              </w:rPr>
              <w:t>Technická správa komunikací hl. m. Prahy, a.s.</w:t>
            </w:r>
          </w:p>
        </w:tc>
      </w:tr>
      <w:tr w:rsidR="009B5258" w14:paraId="049B93B4" w14:textId="77777777" w:rsidTr="209F2E21">
        <w:trPr>
          <w:trHeight w:val="20"/>
        </w:trPr>
        <w:tc>
          <w:tcPr>
            <w:tcW w:w="2693" w:type="dxa"/>
            <w:shd w:val="clear" w:color="auto" w:fill="auto"/>
            <w:tcMar>
              <w:left w:w="0" w:type="dxa"/>
              <w:right w:w="113" w:type="dxa"/>
            </w:tcMar>
          </w:tcPr>
          <w:p w14:paraId="2FD863DF" w14:textId="067B01B5" w:rsidR="009B5258" w:rsidRPr="00F90943" w:rsidRDefault="009B5258" w:rsidP="00014F98">
            <w:pPr>
              <w:pStyle w:val="Tab"/>
            </w:pPr>
            <w:r w:rsidRPr="00F90943">
              <w:t>Sídlo</w:t>
            </w:r>
          </w:p>
        </w:tc>
        <w:tc>
          <w:tcPr>
            <w:tcW w:w="6378" w:type="dxa"/>
            <w:shd w:val="clear" w:color="auto" w:fill="auto"/>
            <w:tcMar>
              <w:right w:w="0" w:type="dxa"/>
            </w:tcMar>
          </w:tcPr>
          <w:p w14:paraId="1B7C24C6" w14:textId="0A3207AF" w:rsidR="009B5258" w:rsidRDefault="6EDC12FC" w:rsidP="6EDC12FC">
            <w:pPr>
              <w:pStyle w:val="Tab"/>
            </w:pPr>
            <w:r>
              <w:t>Veletržní 1623/24, 170 00 Praha 7 - Holešovice</w:t>
            </w:r>
          </w:p>
        </w:tc>
      </w:tr>
      <w:tr w:rsidR="009B5258" w14:paraId="6B92C405" w14:textId="77777777" w:rsidTr="209F2E21">
        <w:trPr>
          <w:trHeight w:val="20"/>
        </w:trPr>
        <w:tc>
          <w:tcPr>
            <w:tcW w:w="2693" w:type="dxa"/>
            <w:shd w:val="clear" w:color="auto" w:fill="auto"/>
            <w:tcMar>
              <w:left w:w="0" w:type="dxa"/>
              <w:right w:w="113" w:type="dxa"/>
            </w:tcMar>
          </w:tcPr>
          <w:p w14:paraId="5F7E16B6" w14:textId="37FD3A6C" w:rsidR="009B5258" w:rsidRPr="00F90943" w:rsidRDefault="009B5258" w:rsidP="00014F98">
            <w:pPr>
              <w:pStyle w:val="Tab"/>
            </w:pPr>
            <w:r w:rsidRPr="00F90943">
              <w:t>IČO</w:t>
            </w:r>
          </w:p>
        </w:tc>
        <w:tc>
          <w:tcPr>
            <w:tcW w:w="6378" w:type="dxa"/>
            <w:shd w:val="clear" w:color="auto" w:fill="auto"/>
            <w:tcMar>
              <w:right w:w="0" w:type="dxa"/>
            </w:tcMar>
          </w:tcPr>
          <w:p w14:paraId="033A3869" w14:textId="50C221C2" w:rsidR="009B5258" w:rsidRDefault="00E345ED" w:rsidP="00014F98">
            <w:pPr>
              <w:pStyle w:val="Tab"/>
            </w:pPr>
            <w:r w:rsidRPr="00E345ED">
              <w:t>03447286</w:t>
            </w:r>
          </w:p>
        </w:tc>
      </w:tr>
      <w:tr w:rsidR="006454A0" w14:paraId="51260D9E" w14:textId="77777777" w:rsidTr="209F2E21">
        <w:trPr>
          <w:trHeight w:val="20"/>
        </w:trPr>
        <w:tc>
          <w:tcPr>
            <w:tcW w:w="2693" w:type="dxa"/>
            <w:shd w:val="clear" w:color="auto" w:fill="auto"/>
            <w:tcMar>
              <w:left w:w="0" w:type="dxa"/>
              <w:right w:w="113" w:type="dxa"/>
            </w:tcMar>
          </w:tcPr>
          <w:p w14:paraId="33D57798" w14:textId="7D59C335" w:rsidR="006454A0" w:rsidRPr="00F90943" w:rsidRDefault="006454A0" w:rsidP="006454A0">
            <w:pPr>
              <w:pStyle w:val="Tab"/>
            </w:pPr>
            <w:r w:rsidRPr="00F90943">
              <w:t>Profil zadavatele</w:t>
            </w:r>
          </w:p>
        </w:tc>
        <w:tc>
          <w:tcPr>
            <w:tcW w:w="6378" w:type="dxa"/>
            <w:shd w:val="clear" w:color="auto" w:fill="auto"/>
            <w:tcMar>
              <w:right w:w="0" w:type="dxa"/>
            </w:tcMar>
          </w:tcPr>
          <w:p w14:paraId="1F59BFF6" w14:textId="2B0E9CCE" w:rsidR="006454A0" w:rsidRPr="007E4802" w:rsidRDefault="00000000" w:rsidP="007E4802">
            <w:hyperlink r:id="rId11" w:history="1">
              <w:r w:rsidR="007E4802" w:rsidRPr="00774A26">
                <w:rPr>
                  <w:rStyle w:val="Hypertextovodkaz"/>
                </w:rPr>
                <w:t>https://tenderarena.cz/profil/tskpraha</w:t>
              </w:r>
            </w:hyperlink>
          </w:p>
        </w:tc>
      </w:tr>
    </w:tbl>
    <w:p w14:paraId="316DFB00" w14:textId="77777777" w:rsidR="00E5095C" w:rsidRDefault="00E5095C" w:rsidP="007B79D9"/>
    <w:p w14:paraId="25EE0BBC" w14:textId="77777777" w:rsidR="00E5095C" w:rsidRDefault="00E5095C" w:rsidP="007B79D9"/>
    <w:p w14:paraId="4E7A565F" w14:textId="7D4FA67A" w:rsidR="000021C2" w:rsidRDefault="55DBE201" w:rsidP="00687B83">
      <w:pPr>
        <w:jc w:val="both"/>
        <w:rPr>
          <w:b/>
          <w:bCs/>
        </w:rPr>
      </w:pPr>
      <w:r w:rsidRPr="00D410AA">
        <w:t xml:space="preserve">Účelem </w:t>
      </w:r>
      <w:r w:rsidR="00C9701A" w:rsidRPr="00D410AA">
        <w:t>předběžných tržních konzultací („</w:t>
      </w:r>
      <w:r w:rsidR="00C9701A" w:rsidRPr="00D410AA">
        <w:rPr>
          <w:b/>
          <w:bCs/>
        </w:rPr>
        <w:t>PTK</w:t>
      </w:r>
      <w:r w:rsidR="00C9701A" w:rsidRPr="00D410AA">
        <w:t>“)</w:t>
      </w:r>
      <w:r w:rsidRPr="00D410AA">
        <w:t xml:space="preserve"> je představit </w:t>
      </w:r>
      <w:r w:rsidR="20F8C161" w:rsidRPr="00D410AA">
        <w:t>zakázku</w:t>
      </w:r>
      <w:r w:rsidR="5EA4B3B5" w:rsidRPr="00D410AA">
        <w:t>, jejímž předměte</w:t>
      </w:r>
      <w:r w:rsidR="714799A0" w:rsidRPr="00D410AA">
        <w:t>m je</w:t>
      </w:r>
      <w:r w:rsidR="000021C2" w:rsidRPr="00D410AA">
        <w:t> </w:t>
      </w:r>
      <w:r w:rsidR="00C136BB">
        <w:rPr>
          <w:b/>
          <w:bCs/>
        </w:rPr>
        <w:t>zajištění</w:t>
      </w:r>
      <w:r w:rsidR="00722097">
        <w:rPr>
          <w:b/>
          <w:bCs/>
        </w:rPr>
        <w:t xml:space="preserve"> komplexních</w:t>
      </w:r>
      <w:r w:rsidR="00EC356F">
        <w:rPr>
          <w:b/>
          <w:bCs/>
        </w:rPr>
        <w:t xml:space="preserve"> servisní</w:t>
      </w:r>
      <w:r w:rsidR="00722097">
        <w:rPr>
          <w:b/>
          <w:bCs/>
        </w:rPr>
        <w:t>ch</w:t>
      </w:r>
      <w:r w:rsidR="0041785C">
        <w:rPr>
          <w:b/>
          <w:bCs/>
        </w:rPr>
        <w:t xml:space="preserve"> </w:t>
      </w:r>
      <w:r w:rsidR="00EC356F">
        <w:rPr>
          <w:b/>
          <w:bCs/>
        </w:rPr>
        <w:t>služ</w:t>
      </w:r>
      <w:r w:rsidR="00722097">
        <w:rPr>
          <w:b/>
          <w:bCs/>
        </w:rPr>
        <w:t>e</w:t>
      </w:r>
      <w:r w:rsidR="00EC356F">
        <w:rPr>
          <w:b/>
          <w:bCs/>
        </w:rPr>
        <w:t>b</w:t>
      </w:r>
      <w:r w:rsidR="0041785C">
        <w:rPr>
          <w:b/>
          <w:bCs/>
        </w:rPr>
        <w:t xml:space="preserve"> </w:t>
      </w:r>
      <w:r w:rsidR="00722097">
        <w:rPr>
          <w:b/>
          <w:bCs/>
        </w:rPr>
        <w:t>pro</w:t>
      </w:r>
      <w:r w:rsidR="0041785C">
        <w:rPr>
          <w:b/>
          <w:bCs/>
        </w:rPr>
        <w:t xml:space="preserve"> tunel</w:t>
      </w:r>
      <w:r w:rsidR="00722097">
        <w:rPr>
          <w:b/>
          <w:bCs/>
        </w:rPr>
        <w:t xml:space="preserve">y </w:t>
      </w:r>
      <w:r w:rsidR="00150CA8">
        <w:rPr>
          <w:b/>
          <w:bCs/>
        </w:rPr>
        <w:t xml:space="preserve">v hlavním městě Praze </w:t>
      </w:r>
      <w:r w:rsidR="00150CA8" w:rsidRPr="009F6DB7">
        <w:t>provozované zadavatelem</w:t>
      </w:r>
      <w:r w:rsidR="00EC356F" w:rsidRPr="009F6DB7">
        <w:t xml:space="preserve"> tak,</w:t>
      </w:r>
      <w:r w:rsidR="00EC356F">
        <w:rPr>
          <w:b/>
          <w:bCs/>
        </w:rPr>
        <w:t xml:space="preserve"> aby byl zajištěn jejich provozuschopný stav. </w:t>
      </w:r>
    </w:p>
    <w:p w14:paraId="6854293D" w14:textId="77777777" w:rsidR="0041785C" w:rsidRDefault="0041785C" w:rsidP="00687B83">
      <w:pPr>
        <w:jc w:val="both"/>
        <w:rPr>
          <w:b/>
          <w:bCs/>
        </w:rPr>
      </w:pPr>
    </w:p>
    <w:p w14:paraId="2305D367" w14:textId="4FD641B2" w:rsidR="002A0C24" w:rsidRDefault="008F0AEB" w:rsidP="00687B83">
      <w:pPr>
        <w:jc w:val="both"/>
      </w:pPr>
      <w:r>
        <w:br w:type="page"/>
      </w:r>
    </w:p>
    <w:p w14:paraId="78DCFF14" w14:textId="6095ED29" w:rsidR="005B12D3" w:rsidRPr="00373BB2" w:rsidRDefault="00E174BA" w:rsidP="00373BB2">
      <w:pPr>
        <w:pStyle w:val="l"/>
      </w:pPr>
      <w:bookmarkStart w:id="0" w:name="_Toc68696441"/>
      <w:bookmarkStart w:id="1" w:name="_Toc71714300"/>
      <w:bookmarkStart w:id="2" w:name="_Toc102383825"/>
      <w:r w:rsidRPr="00373BB2">
        <w:lastRenderedPageBreak/>
        <w:t>Úvodní ustanovení</w:t>
      </w:r>
      <w:bookmarkEnd w:id="0"/>
      <w:bookmarkEnd w:id="1"/>
      <w:bookmarkEnd w:id="2"/>
    </w:p>
    <w:p w14:paraId="07B3F46B" w14:textId="5539352E" w:rsidR="00371605" w:rsidRPr="005C0911" w:rsidRDefault="00042E0F" w:rsidP="00DF02A8">
      <w:pPr>
        <w:pStyle w:val="Pod-l"/>
      </w:pPr>
      <w:r w:rsidRPr="005C0911">
        <w:t>Komunikace v </w:t>
      </w:r>
      <w:r w:rsidR="003112C1" w:rsidRPr="005C0911">
        <w:t>PTK</w:t>
      </w:r>
      <w:r w:rsidRPr="005C0911">
        <w:t xml:space="preserve"> a e</w:t>
      </w:r>
      <w:r w:rsidR="00371605" w:rsidRPr="005C0911">
        <w:t>lektronický nástroj</w:t>
      </w:r>
    </w:p>
    <w:p w14:paraId="368DD277" w14:textId="793182E4" w:rsidR="00B32CE4" w:rsidRDefault="29F209B0" w:rsidP="00DF02A8">
      <w:pPr>
        <w:pStyle w:val="Odst"/>
      </w:pPr>
      <w:r>
        <w:t xml:space="preserve">Písemná komunikace mezi </w:t>
      </w:r>
      <w:r w:rsidR="0001683C">
        <w:t>z</w:t>
      </w:r>
      <w:r>
        <w:t xml:space="preserve">adavatelem a dodavatelem </w:t>
      </w:r>
      <w:r w:rsidR="7605FE02">
        <w:t>musí probíhat</w:t>
      </w:r>
      <w:r>
        <w:t xml:space="preserve"> elektronicky, </w:t>
      </w:r>
      <w:r w:rsidR="0BE5CB34">
        <w:t>pokud</w:t>
      </w:r>
      <w:r w:rsidR="00F81965">
        <w:t> </w:t>
      </w:r>
      <w:r w:rsidR="0001683C">
        <w:t>z</w:t>
      </w:r>
      <w:r>
        <w:t xml:space="preserve">adavatel </w:t>
      </w:r>
      <w:r w:rsidR="0BE5CB34">
        <w:t xml:space="preserve">nestanoví </w:t>
      </w:r>
      <w:r w:rsidR="77759634">
        <w:t>v</w:t>
      </w:r>
      <w:r w:rsidR="0BAE6C1F">
        <w:t xml:space="preserve"> </w:t>
      </w:r>
      <w:r>
        <w:t xml:space="preserve">průběhu </w:t>
      </w:r>
      <w:r w:rsidR="7ACD6355">
        <w:t>PTK</w:t>
      </w:r>
      <w:r>
        <w:t xml:space="preserve"> jinak.</w:t>
      </w:r>
    </w:p>
    <w:p w14:paraId="20CD4455" w14:textId="77777777" w:rsidR="00B83630" w:rsidRDefault="00B83630" w:rsidP="00B83630">
      <w:pPr>
        <w:pStyle w:val="Odst"/>
      </w:pPr>
      <w:bookmarkStart w:id="3" w:name="_Toc68696442"/>
      <w:bookmarkStart w:id="4" w:name="_Toc71714301"/>
      <w:r>
        <w:t xml:space="preserve">Zadavatel preferuje vedení písemné komunikace s dodavatelem </w:t>
      </w:r>
      <w:r w:rsidRPr="44E225A9">
        <w:rPr>
          <w:b/>
          <w:bCs/>
        </w:rPr>
        <w:t>prostřednictvím elektronického nástroje TENDER ARENA</w:t>
      </w:r>
      <w:r>
        <w:t>.</w:t>
      </w:r>
    </w:p>
    <w:p w14:paraId="7DC33283" w14:textId="77777777" w:rsidR="00B83630" w:rsidRDefault="00B83630" w:rsidP="00B83630">
      <w:pPr>
        <w:pStyle w:val="Odst"/>
        <w:keepNext/>
      </w:pPr>
      <w:r>
        <w:t>Podrobné informace k elektronickému nástroji jsou dostupné na:</w:t>
      </w:r>
    </w:p>
    <w:p w14:paraId="4475D04A" w14:textId="24752FA7" w:rsidR="00B83630" w:rsidRDefault="00000000" w:rsidP="00B83630">
      <w:pPr>
        <w:pStyle w:val="Odstnesl"/>
      </w:pPr>
      <w:hyperlink r:id="rId12" w:history="1">
        <w:r w:rsidR="00B83630" w:rsidRPr="00A21BAA">
          <w:rPr>
            <w:rStyle w:val="Hypertextovodkaz"/>
          </w:rPr>
          <w:t>https://tenderarena.cz/dodavatel</w:t>
        </w:r>
      </w:hyperlink>
    </w:p>
    <w:p w14:paraId="1AEA64E8" w14:textId="35F1BF01" w:rsidR="005300F0" w:rsidRDefault="005300F0" w:rsidP="005300F0">
      <w:pPr>
        <w:pStyle w:val="Pod-l"/>
      </w:pPr>
      <w:r>
        <w:t>Účel PTK</w:t>
      </w:r>
    </w:p>
    <w:p w14:paraId="4510C469" w14:textId="4DA70151" w:rsidR="002C11A3" w:rsidRDefault="00EF3652" w:rsidP="00DE4CB2">
      <w:pPr>
        <w:pStyle w:val="Odstnesl"/>
      </w:pPr>
      <w:r>
        <w:t>Účelem PTK je</w:t>
      </w:r>
      <w:r w:rsidR="002C11A3">
        <w:t>:</w:t>
      </w:r>
    </w:p>
    <w:p w14:paraId="21D591A1" w14:textId="1D6CEAAF" w:rsidR="00EF3652" w:rsidRDefault="00EF3652" w:rsidP="002C11A3">
      <w:pPr>
        <w:pStyle w:val="Psm"/>
      </w:pPr>
      <w:r>
        <w:t xml:space="preserve">informovat potenciální dodavatele </w:t>
      </w:r>
      <w:r w:rsidRPr="007C7C8A">
        <w:rPr>
          <w:b/>
          <w:bCs/>
        </w:rPr>
        <w:t xml:space="preserve">o záměru </w:t>
      </w:r>
      <w:r w:rsidR="0001683C">
        <w:rPr>
          <w:b/>
          <w:bCs/>
        </w:rPr>
        <w:t>z</w:t>
      </w:r>
      <w:r w:rsidRPr="007C7C8A">
        <w:rPr>
          <w:b/>
          <w:bCs/>
        </w:rPr>
        <w:t xml:space="preserve">adavatele zadat </w:t>
      </w:r>
      <w:r w:rsidR="00F81965">
        <w:rPr>
          <w:b/>
          <w:bCs/>
        </w:rPr>
        <w:t xml:space="preserve">předmětnou </w:t>
      </w:r>
      <w:r w:rsidRPr="007C7C8A">
        <w:rPr>
          <w:b/>
          <w:bCs/>
        </w:rPr>
        <w:t>zakázku</w:t>
      </w:r>
      <w:r w:rsidR="002C11A3">
        <w:t>;</w:t>
      </w:r>
    </w:p>
    <w:p w14:paraId="6BAAC6AF" w14:textId="1EFA4FD4" w:rsidR="009E207E" w:rsidRDefault="00093C54" w:rsidP="00D22B64">
      <w:pPr>
        <w:pStyle w:val="Psm"/>
      </w:pPr>
      <w:r>
        <w:t xml:space="preserve">získat </w:t>
      </w:r>
      <w:r w:rsidRPr="007C7C8A">
        <w:rPr>
          <w:b/>
          <w:bCs/>
        </w:rPr>
        <w:t>konstruktivní zpětnou vazbu</w:t>
      </w:r>
      <w:r w:rsidR="00F20748">
        <w:t xml:space="preserve"> na osobním setkání s potenciálními dodavateli</w:t>
      </w:r>
      <w:r w:rsidR="009E207E">
        <w:t>;</w:t>
      </w:r>
    </w:p>
    <w:p w14:paraId="38D5A2D1" w14:textId="167F8AF1" w:rsidR="00EF3652" w:rsidRPr="00411B76" w:rsidRDefault="009E207E" w:rsidP="00D22B64">
      <w:pPr>
        <w:pStyle w:val="Psm"/>
      </w:pPr>
      <w:r>
        <w:t xml:space="preserve">poskytnout potenciálním dodavatelům </w:t>
      </w:r>
      <w:r w:rsidRPr="009F6DB7">
        <w:rPr>
          <w:b/>
          <w:bCs/>
        </w:rPr>
        <w:t>dostatek času na přípravu účasti v řízení</w:t>
      </w:r>
      <w:r w:rsidR="002C514A" w:rsidRPr="00411B76">
        <w:t>.</w:t>
      </w:r>
    </w:p>
    <w:p w14:paraId="75EF0FCD" w14:textId="7793AC15" w:rsidR="00AB3FC3" w:rsidRPr="008424E8" w:rsidRDefault="006C3AD4" w:rsidP="005300F0">
      <w:pPr>
        <w:pStyle w:val="Pod-l"/>
      </w:pPr>
      <w:r w:rsidRPr="008424E8">
        <w:t>Předpokládaný p</w:t>
      </w:r>
      <w:r w:rsidR="005300F0" w:rsidRPr="008424E8">
        <w:t>růběh PTK</w:t>
      </w:r>
    </w:p>
    <w:p w14:paraId="4252266B" w14:textId="1FCE57AA" w:rsidR="00D05566" w:rsidRPr="00F20748" w:rsidRDefault="005300F0" w:rsidP="00411B76">
      <w:pPr>
        <w:pStyle w:val="Odst"/>
        <w:rPr>
          <w:b/>
          <w:bCs/>
        </w:rPr>
      </w:pPr>
      <w:r w:rsidRPr="00F20748">
        <w:t xml:space="preserve">Zadavatel </w:t>
      </w:r>
      <w:r w:rsidR="00411B76">
        <w:t xml:space="preserve">prostřednictvím tohoto dokumentu představuje </w:t>
      </w:r>
      <w:r w:rsidRPr="00F20748">
        <w:t>neomezen</w:t>
      </w:r>
      <w:r w:rsidR="00411B76">
        <w:t>ému</w:t>
      </w:r>
      <w:r w:rsidRPr="00F20748">
        <w:t xml:space="preserve"> okruh</w:t>
      </w:r>
      <w:r w:rsidR="00411B76">
        <w:t xml:space="preserve">u </w:t>
      </w:r>
      <w:r w:rsidRPr="00F20748">
        <w:t>potenciálních dodavatelů</w:t>
      </w:r>
      <w:r w:rsidR="004B4B36" w:rsidRPr="00F20748">
        <w:t xml:space="preserve"> </w:t>
      </w:r>
      <w:r w:rsidR="004B4B36" w:rsidRPr="009F6DB7">
        <w:rPr>
          <w:b/>
          <w:bCs/>
        </w:rPr>
        <w:t>vybrané informace o zakázce a řízení</w:t>
      </w:r>
      <w:r w:rsidR="004B4B36" w:rsidRPr="00411B76">
        <w:t>.</w:t>
      </w:r>
      <w:r w:rsidR="006730B8" w:rsidRPr="009F6DB7">
        <w:rPr>
          <w:b/>
          <w:bCs/>
        </w:rPr>
        <w:t xml:space="preserve"> </w:t>
      </w:r>
    </w:p>
    <w:p w14:paraId="700B090C" w14:textId="0196726E" w:rsidR="004B4B36" w:rsidRPr="00411B76" w:rsidRDefault="00411B76" w:rsidP="00411B76">
      <w:pPr>
        <w:pStyle w:val="Odst"/>
        <w:rPr>
          <w:b/>
          <w:bCs/>
        </w:rPr>
      </w:pPr>
      <w:r>
        <w:t>Z</w:t>
      </w:r>
      <w:r w:rsidR="004B4B36" w:rsidRPr="00F20748">
        <w:t>adavatel</w:t>
      </w:r>
      <w:r>
        <w:t xml:space="preserve"> má</w:t>
      </w:r>
      <w:r w:rsidR="004B4B36" w:rsidRPr="00F20748">
        <w:t xml:space="preserve"> zájem o </w:t>
      </w:r>
      <w:r w:rsidR="004B4B36" w:rsidRPr="009F6DB7">
        <w:rPr>
          <w:b/>
          <w:bCs/>
        </w:rPr>
        <w:t>osobní setkání</w:t>
      </w:r>
      <w:r w:rsidR="004B4B36" w:rsidRPr="00F20748">
        <w:t xml:space="preserve"> s potenciální</w:t>
      </w:r>
      <w:r>
        <w:t>mi</w:t>
      </w:r>
      <w:r w:rsidR="004B4B36">
        <w:t xml:space="preserve"> dodavatel</w:t>
      </w:r>
      <w:r>
        <w:t xml:space="preserve">i, přičemž </w:t>
      </w:r>
      <w:r w:rsidR="001D4DE8">
        <w:t xml:space="preserve">cílem </w:t>
      </w:r>
      <w:r w:rsidR="004B4B36">
        <w:t>setkání bude</w:t>
      </w:r>
      <w:r w:rsidR="001D4DE8">
        <w:t xml:space="preserve"> zejména</w:t>
      </w:r>
      <w:r w:rsidR="00F20748">
        <w:t xml:space="preserve"> </w:t>
      </w:r>
      <w:r w:rsidR="00F20748" w:rsidRPr="009F6DB7">
        <w:rPr>
          <w:b/>
          <w:bCs/>
        </w:rPr>
        <w:t>získání</w:t>
      </w:r>
      <w:r w:rsidR="00AF25E9">
        <w:rPr>
          <w:b/>
          <w:bCs/>
        </w:rPr>
        <w:t xml:space="preserve"> konstruktivní</w:t>
      </w:r>
      <w:r w:rsidR="004B4B36" w:rsidRPr="009F6DB7">
        <w:rPr>
          <w:b/>
          <w:bCs/>
        </w:rPr>
        <w:t xml:space="preserve"> zpětn</w:t>
      </w:r>
      <w:r w:rsidR="00F20748" w:rsidRPr="009F6DB7">
        <w:rPr>
          <w:b/>
          <w:bCs/>
        </w:rPr>
        <w:t>é</w:t>
      </w:r>
      <w:r w:rsidR="004B4B36" w:rsidRPr="009F6DB7">
        <w:rPr>
          <w:b/>
          <w:bCs/>
        </w:rPr>
        <w:t xml:space="preserve"> vazb</w:t>
      </w:r>
      <w:r w:rsidR="00F20748" w:rsidRPr="009F6DB7">
        <w:rPr>
          <w:b/>
          <w:bCs/>
        </w:rPr>
        <w:t>y</w:t>
      </w:r>
      <w:r w:rsidR="004B4B36" w:rsidRPr="009F6DB7">
        <w:rPr>
          <w:b/>
          <w:bCs/>
        </w:rPr>
        <w:t xml:space="preserve"> dodavatelů k představeným informacím o</w:t>
      </w:r>
      <w:r w:rsidR="00AF25E9">
        <w:rPr>
          <w:b/>
          <w:bCs/>
        </w:rPr>
        <w:t> </w:t>
      </w:r>
      <w:r w:rsidR="004B4B36" w:rsidRPr="009F6DB7">
        <w:rPr>
          <w:b/>
          <w:bCs/>
        </w:rPr>
        <w:t xml:space="preserve">zakázce a řízení. </w:t>
      </w:r>
    </w:p>
    <w:p w14:paraId="7798B0A5" w14:textId="040CBA65" w:rsidR="004B4B36" w:rsidRPr="00A61FC3" w:rsidRDefault="004B4B36" w:rsidP="00411B76">
      <w:pPr>
        <w:pStyle w:val="Odst"/>
      </w:pPr>
      <w:r>
        <w:t xml:space="preserve">Setkání </w:t>
      </w:r>
      <w:r w:rsidR="00411B76">
        <w:t xml:space="preserve">s potenciálními dodavateli </w:t>
      </w:r>
      <w:r>
        <w:t xml:space="preserve">proběhne dne </w:t>
      </w:r>
      <w:r w:rsidR="002D1E6A" w:rsidRPr="00D36779">
        <w:rPr>
          <w:b/>
          <w:bCs/>
        </w:rPr>
        <w:t xml:space="preserve">7. 6. </w:t>
      </w:r>
      <w:r w:rsidRPr="00D36779">
        <w:rPr>
          <w:b/>
          <w:bCs/>
        </w:rPr>
        <w:t>2023 v</w:t>
      </w:r>
      <w:r w:rsidR="002D1E6A" w:rsidRPr="00D36779">
        <w:rPr>
          <w:b/>
          <w:bCs/>
        </w:rPr>
        <w:t>e</w:t>
      </w:r>
      <w:r w:rsidRPr="00D36779">
        <w:rPr>
          <w:b/>
          <w:bCs/>
        </w:rPr>
        <w:t xml:space="preserve"> </w:t>
      </w:r>
      <w:r w:rsidR="002D1E6A" w:rsidRPr="00344670">
        <w:rPr>
          <w:b/>
          <w:bCs/>
        </w:rPr>
        <w:t>13:00.</w:t>
      </w:r>
      <w:r w:rsidR="002D1E6A" w:rsidRPr="00A61FC3">
        <w:t xml:space="preserve"> </w:t>
      </w:r>
    </w:p>
    <w:p w14:paraId="47312942" w14:textId="57225460" w:rsidR="005C0911" w:rsidRPr="00274ED3" w:rsidRDefault="004B4B36" w:rsidP="00411B76">
      <w:pPr>
        <w:pStyle w:val="Odst"/>
      </w:pPr>
      <w:r>
        <w:t xml:space="preserve">Dodavatelé, kteří mají zájem o účast na setkání, se přihlásí </w:t>
      </w:r>
      <w:r w:rsidRPr="00D36779">
        <w:t xml:space="preserve">do </w:t>
      </w:r>
      <w:r w:rsidR="006B5D81" w:rsidRPr="00D36779">
        <w:rPr>
          <w:b/>
          <w:bCs/>
        </w:rPr>
        <w:t xml:space="preserve">5. 6. </w:t>
      </w:r>
      <w:r w:rsidR="00F10DF8" w:rsidRPr="00D36779">
        <w:rPr>
          <w:b/>
          <w:bCs/>
        </w:rPr>
        <w:t>202</w:t>
      </w:r>
      <w:r w:rsidR="0041785C" w:rsidRPr="00D36779">
        <w:rPr>
          <w:b/>
          <w:bCs/>
        </w:rPr>
        <w:t>3</w:t>
      </w:r>
      <w:r w:rsidR="00193C7F" w:rsidRPr="00D36779">
        <w:rPr>
          <w:b/>
          <w:bCs/>
        </w:rPr>
        <w:t>, 10:00</w:t>
      </w:r>
      <w:r w:rsidR="00F10DF8" w:rsidRPr="00D36779">
        <w:t>.</w:t>
      </w:r>
      <w:r w:rsidR="006D5C4E" w:rsidRPr="00D36779">
        <w:t xml:space="preserve"> K</w:t>
      </w:r>
      <w:r w:rsidR="006D5C4E">
        <w:t xml:space="preserve">ontaktní osobou pro organizaci setkání je </w:t>
      </w:r>
      <w:r w:rsidR="002234C7" w:rsidRPr="00274ED3">
        <w:t>Ing. Lýdie Zárubová</w:t>
      </w:r>
      <w:r w:rsidR="006D5C4E" w:rsidRPr="00274ED3">
        <w:t>, tel. +420</w:t>
      </w:r>
      <w:r w:rsidR="002234C7" w:rsidRPr="00274ED3">
        <w:t> 607 000</w:t>
      </w:r>
      <w:r w:rsidR="006F4D7B" w:rsidRPr="00274ED3">
        <w:t xml:space="preserve"> </w:t>
      </w:r>
      <w:r w:rsidR="0088374F" w:rsidRPr="00274ED3">
        <w:t>462</w:t>
      </w:r>
      <w:r w:rsidR="006D5C4E" w:rsidRPr="00274ED3">
        <w:t>, e</w:t>
      </w:r>
      <w:r w:rsidR="006D5C4E" w:rsidRPr="00274ED3">
        <w:noBreakHyphen/>
        <w:t>mail </w:t>
      </w:r>
      <w:hyperlink r:id="rId13" w:history="1">
        <w:r w:rsidR="006F4D7B" w:rsidRPr="00274ED3">
          <w:rPr>
            <w:rStyle w:val="Hypertextovodkaz"/>
          </w:rPr>
          <w:t>lydie.zarubova@tsk-praha.cz</w:t>
        </w:r>
      </w:hyperlink>
      <w:r w:rsidR="006D5C4E" w:rsidRPr="00274ED3">
        <w:t>.</w:t>
      </w:r>
    </w:p>
    <w:p w14:paraId="5654E3B3" w14:textId="6A33BD16" w:rsidR="00F10DF8" w:rsidRPr="008424E8" w:rsidRDefault="004B4B36" w:rsidP="005300F0">
      <w:pPr>
        <w:pStyle w:val="Odst"/>
      </w:pPr>
      <w:r>
        <w:t>Následně</w:t>
      </w:r>
      <w:r w:rsidR="00F10DF8" w:rsidRPr="008424E8">
        <w:t xml:space="preserve"> </w:t>
      </w:r>
      <w:r w:rsidR="0001683C">
        <w:t>z</w:t>
      </w:r>
      <w:r w:rsidR="00F10DF8" w:rsidRPr="008424E8">
        <w:t>adavatel vyhodnotí dosavadní průběh PTK a rozhodne, zda</w:t>
      </w:r>
      <w:r w:rsidR="008424E8" w:rsidRPr="008424E8">
        <w:t> </w:t>
      </w:r>
      <w:r w:rsidR="00F10DF8" w:rsidRPr="008424E8">
        <w:t>je</w:t>
      </w:r>
      <w:r w:rsidR="008424E8" w:rsidRPr="008424E8">
        <w:t> </w:t>
      </w:r>
      <w:r w:rsidR="00F10DF8" w:rsidRPr="008424E8">
        <w:t>ukončí nebo v nich bude pokračovat.</w:t>
      </w:r>
    </w:p>
    <w:p w14:paraId="3F592A90" w14:textId="6A83F3F9" w:rsidR="00582575" w:rsidRPr="00E174BA" w:rsidRDefault="00E2498F" w:rsidP="00E174BA">
      <w:pPr>
        <w:pStyle w:val="l"/>
      </w:pPr>
      <w:bookmarkStart w:id="5" w:name="_Toc102383827"/>
      <w:r>
        <w:t>Vybrané informace o</w:t>
      </w:r>
      <w:r w:rsidR="00E174BA" w:rsidRPr="00E174BA">
        <w:t xml:space="preserve"> zakáz</w:t>
      </w:r>
      <w:bookmarkEnd w:id="3"/>
      <w:bookmarkEnd w:id="4"/>
      <w:r>
        <w:t>ce</w:t>
      </w:r>
      <w:r w:rsidR="00282522">
        <w:t xml:space="preserve"> a </w:t>
      </w:r>
      <w:r w:rsidR="0001683C">
        <w:t>ř</w:t>
      </w:r>
      <w:r w:rsidR="00282522">
        <w:t>ízení</w:t>
      </w:r>
      <w:bookmarkEnd w:id="5"/>
    </w:p>
    <w:p w14:paraId="26E47CC1" w14:textId="4A1EA1BE" w:rsidR="006D6C5E" w:rsidRPr="006621F1" w:rsidRDefault="009B642C" w:rsidP="00335F76">
      <w:pPr>
        <w:pStyle w:val="Pod-l"/>
      </w:pPr>
      <w:r>
        <w:t>P</w:t>
      </w:r>
      <w:r w:rsidR="001939ED">
        <w:t>ř</w:t>
      </w:r>
      <w:r w:rsidR="006D6C5E" w:rsidRPr="006621F1">
        <w:t>edmět zakázky</w:t>
      </w:r>
    </w:p>
    <w:p w14:paraId="6B60F604" w14:textId="2D4EFA6C" w:rsidR="00145CA1" w:rsidRDefault="009E079B" w:rsidP="003A2530">
      <w:pPr>
        <w:pStyle w:val="Odstnesl"/>
      </w:pPr>
      <w:r w:rsidRPr="001052F8">
        <w:t>Předmětem zakázky j</w:t>
      </w:r>
      <w:r w:rsidR="00EF60AB" w:rsidRPr="001052F8">
        <w:t>e</w:t>
      </w:r>
      <w:r w:rsidR="00BB5083">
        <w:t xml:space="preserve"> zejména</w:t>
      </w:r>
      <w:r w:rsidR="00EF60AB" w:rsidRPr="001052F8">
        <w:t xml:space="preserve"> </w:t>
      </w:r>
      <w:r w:rsidR="00145CA1">
        <w:t>zajištění komplexní</w:t>
      </w:r>
      <w:r w:rsidR="00722097">
        <w:t>ch</w:t>
      </w:r>
      <w:r w:rsidR="00145CA1">
        <w:t xml:space="preserve"> </w:t>
      </w:r>
      <w:r w:rsidR="006730B8" w:rsidRPr="009F6DB7">
        <w:rPr>
          <w:b/>
          <w:bCs/>
        </w:rPr>
        <w:t>servisních služeb</w:t>
      </w:r>
      <w:r w:rsidR="003A2530" w:rsidRPr="009F6DB7">
        <w:rPr>
          <w:b/>
          <w:bCs/>
        </w:rPr>
        <w:t xml:space="preserve"> technologického vybavení</w:t>
      </w:r>
      <w:r w:rsidR="006730B8" w:rsidRPr="009F6DB7">
        <w:rPr>
          <w:b/>
          <w:bCs/>
        </w:rPr>
        <w:t xml:space="preserve"> a údržby</w:t>
      </w:r>
      <w:r w:rsidR="003A2530" w:rsidRPr="009F6DB7">
        <w:rPr>
          <w:b/>
          <w:bCs/>
        </w:rPr>
        <w:t xml:space="preserve"> stavebních částí tunelů</w:t>
      </w:r>
      <w:r w:rsidR="003A2530">
        <w:t xml:space="preserve"> v hlavním městě Praze provozovaných zadavatelem, a to za účelem </w:t>
      </w:r>
      <w:r w:rsidR="00411B76" w:rsidRPr="00F20748">
        <w:t xml:space="preserve">zajištění </w:t>
      </w:r>
      <w:r w:rsidR="00411B76">
        <w:t xml:space="preserve">jejich </w:t>
      </w:r>
      <w:r w:rsidR="00411B76" w:rsidRPr="00F20748">
        <w:t>plné provozuschopnosti</w:t>
      </w:r>
      <w:r w:rsidR="00411B76">
        <w:t xml:space="preserve">, jakož i </w:t>
      </w:r>
      <w:r w:rsidR="003A2530">
        <w:t>zachování bezpečnosti a plynulosti provozu</w:t>
      </w:r>
      <w:r w:rsidR="00150CA8">
        <w:t xml:space="preserve"> </w:t>
      </w:r>
      <w:r w:rsidR="006730B8">
        <w:t>(dále jen „Služby“)</w:t>
      </w:r>
      <w:r w:rsidR="00145CA1">
        <w:t>.</w:t>
      </w:r>
    </w:p>
    <w:p w14:paraId="5BBB90C4" w14:textId="30C2874D" w:rsidR="00D05566" w:rsidRDefault="006730B8" w:rsidP="00F20748">
      <w:pPr>
        <w:pStyle w:val="Odstnesl"/>
      </w:pPr>
      <w:r>
        <w:t>S</w:t>
      </w:r>
      <w:r w:rsidR="00D05566">
        <w:t>lužby</w:t>
      </w:r>
      <w:r>
        <w:t xml:space="preserve"> budou</w:t>
      </w:r>
      <w:r w:rsidR="00D05566">
        <w:t xml:space="preserve"> poskytované</w:t>
      </w:r>
      <w:r w:rsidR="00AA1C56">
        <w:t xml:space="preserve"> zejména</w:t>
      </w:r>
      <w:r w:rsidR="00D05566">
        <w:t xml:space="preserve"> pro následující tunel</w:t>
      </w:r>
      <w:r>
        <w:t>y</w:t>
      </w:r>
      <w:r w:rsidR="00D05566">
        <w:t xml:space="preserve">, které jsou součástí Městského okruhu </w:t>
      </w:r>
      <w:r w:rsidR="00F20748">
        <w:t xml:space="preserve">hlavního města </w:t>
      </w:r>
      <w:r w:rsidR="00D05566">
        <w:t>Pra</w:t>
      </w:r>
      <w:r w:rsidR="00F20748">
        <w:t>hy</w:t>
      </w:r>
      <w:r w:rsidR="00BB5083">
        <w:t>:</w:t>
      </w:r>
    </w:p>
    <w:p w14:paraId="45AD8D63" w14:textId="205815A5" w:rsidR="00D05566" w:rsidRPr="00411B76" w:rsidRDefault="00D05566" w:rsidP="009F6DB7">
      <w:pPr>
        <w:pStyle w:val="Odrka"/>
        <w:ind w:left="1843"/>
      </w:pPr>
      <w:r w:rsidRPr="00411B76">
        <w:t>Tunelový komplex Blanka (Bubenečský, Dejvický a Brusnický tunel),</w:t>
      </w:r>
    </w:p>
    <w:p w14:paraId="2E15F52B" w14:textId="6CF0EE5F" w:rsidR="00D05566" w:rsidRPr="00411B76" w:rsidRDefault="00D05566" w:rsidP="009F6DB7">
      <w:pPr>
        <w:pStyle w:val="Odrka"/>
        <w:ind w:left="1843"/>
      </w:pPr>
      <w:r w:rsidRPr="00411B76">
        <w:lastRenderedPageBreak/>
        <w:t>Strahovský automobilový tunel,</w:t>
      </w:r>
    </w:p>
    <w:p w14:paraId="1B6B432C" w14:textId="53EA816D" w:rsidR="00D05566" w:rsidRPr="00411B76" w:rsidRDefault="00D05566" w:rsidP="009F6DB7">
      <w:pPr>
        <w:pStyle w:val="Odrka"/>
        <w:ind w:left="1843"/>
      </w:pPr>
      <w:r w:rsidRPr="00411B76">
        <w:t>Automobilový tunel Mrázovka,</w:t>
      </w:r>
    </w:p>
    <w:p w14:paraId="7CFCAC92" w14:textId="6A58C7C0" w:rsidR="00D05566" w:rsidRDefault="00D05566" w:rsidP="009F6DB7">
      <w:pPr>
        <w:pStyle w:val="Odrka"/>
        <w:ind w:left="1843"/>
      </w:pPr>
      <w:r w:rsidRPr="00411B76">
        <w:t>Zlíchov</w:t>
      </w:r>
      <w:r>
        <w:t>ský automobilový tunel,</w:t>
      </w:r>
    </w:p>
    <w:p w14:paraId="04756916" w14:textId="300D1CB5" w:rsidR="00D05566" w:rsidRDefault="00F20748" w:rsidP="00F20748">
      <w:pPr>
        <w:pStyle w:val="Odstnesl"/>
      </w:pPr>
      <w:r>
        <w:t>a</w:t>
      </w:r>
      <w:r w:rsidR="006730B8">
        <w:t xml:space="preserve"> </w:t>
      </w:r>
      <w:r w:rsidR="006730B8" w:rsidRPr="00F20748">
        <w:t>tunely</w:t>
      </w:r>
      <w:r w:rsidR="00D05566">
        <w:t xml:space="preserve">, které nejsou součástí </w:t>
      </w:r>
      <w:r w:rsidR="00150CA8">
        <w:t>Městského okruhu hlavního města Prahy</w:t>
      </w:r>
      <w:r w:rsidR="00BB5083">
        <w:t>:</w:t>
      </w:r>
    </w:p>
    <w:p w14:paraId="274D10D7" w14:textId="7405775E" w:rsidR="00D05566" w:rsidRDefault="00D05566" w:rsidP="009F6DB7">
      <w:pPr>
        <w:pStyle w:val="Odrka"/>
        <w:ind w:left="1843"/>
      </w:pPr>
      <w:r>
        <w:t>Letenský automobilový tunel,</w:t>
      </w:r>
    </w:p>
    <w:p w14:paraId="528BC326" w14:textId="6D7996C8" w:rsidR="00D05566" w:rsidRDefault="00D05566" w:rsidP="009F6DB7">
      <w:pPr>
        <w:pStyle w:val="Odrka"/>
        <w:ind w:left="1843"/>
      </w:pPr>
      <w:r>
        <w:t>Těšnovský automobilový tunel,</w:t>
      </w:r>
    </w:p>
    <w:p w14:paraId="0BF17AAC" w14:textId="727A3B24" w:rsidR="00D05566" w:rsidRDefault="006730B8" w:rsidP="009F6DB7">
      <w:pPr>
        <w:pStyle w:val="Odstnesl"/>
      </w:pPr>
      <w:r>
        <w:t>a to včetně</w:t>
      </w:r>
      <w:r w:rsidR="00D05566">
        <w:t xml:space="preserve"> nezbytného technologického vybavení na souvisejících komunikacích mimo tunely</w:t>
      </w:r>
      <w:r>
        <w:t xml:space="preserve"> (dále jen „Tunely“)</w:t>
      </w:r>
      <w:r w:rsidR="00D05566">
        <w:t>.</w:t>
      </w:r>
    </w:p>
    <w:p w14:paraId="44775BEF" w14:textId="2341FEDB" w:rsidR="001D4DE8" w:rsidRDefault="001D4DE8" w:rsidP="009F6DB7">
      <w:pPr>
        <w:pStyle w:val="Odstnesl"/>
      </w:pPr>
      <w:r>
        <w:t xml:space="preserve">Předmětem </w:t>
      </w:r>
      <w:r w:rsidR="00564D5E">
        <w:t>zakázky nebude servis řídícího systému Tunelů.</w:t>
      </w:r>
    </w:p>
    <w:p w14:paraId="36DD301E" w14:textId="7032024A" w:rsidR="00AD2C7C" w:rsidRDefault="00AD2C7C" w:rsidP="005538DF">
      <w:pPr>
        <w:pStyle w:val="Pod-l"/>
      </w:pPr>
      <w:r>
        <w:t>druh řízení</w:t>
      </w:r>
    </w:p>
    <w:p w14:paraId="59EA8EE7" w14:textId="2D2C0040" w:rsidR="00A27701" w:rsidRDefault="003431BA" w:rsidP="00F20748">
      <w:pPr>
        <w:pStyle w:val="Odstnesl"/>
      </w:pPr>
      <w:r>
        <w:t>Zakázka bude zadána v</w:t>
      </w:r>
      <w:r w:rsidR="00150CA8">
        <w:t> </w:t>
      </w:r>
      <w:r w:rsidRPr="009F6DB7">
        <w:rPr>
          <w:b/>
          <w:bCs/>
        </w:rPr>
        <w:t>jednacím řízení s</w:t>
      </w:r>
      <w:r w:rsidR="00150CA8" w:rsidRPr="009F6DB7">
        <w:rPr>
          <w:b/>
          <w:bCs/>
        </w:rPr>
        <w:t> </w:t>
      </w:r>
      <w:r w:rsidRPr="009F6DB7">
        <w:rPr>
          <w:b/>
          <w:bCs/>
        </w:rPr>
        <w:t>uveřejněním</w:t>
      </w:r>
      <w:r>
        <w:t xml:space="preserve">. </w:t>
      </w:r>
    </w:p>
    <w:p w14:paraId="5ACBD8E4" w14:textId="2979CC66" w:rsidR="006C3AD4" w:rsidRPr="006C3AD4" w:rsidRDefault="00E4044D" w:rsidP="00F20748">
      <w:pPr>
        <w:pStyle w:val="Odstnesl"/>
      </w:pPr>
      <w:r w:rsidRPr="00E4044D">
        <w:t>J</w:t>
      </w:r>
      <w:r w:rsidRPr="003A1BFE">
        <w:t>ednací řízení s</w:t>
      </w:r>
      <w:r w:rsidR="00150CA8">
        <w:t> </w:t>
      </w:r>
      <w:r w:rsidRPr="003A1BFE">
        <w:t>uveřejněním je, zejména pro zadávání zakázek se složitějším předmětem,</w:t>
      </w:r>
      <w:r w:rsidR="00465760">
        <w:t xml:space="preserve"> </w:t>
      </w:r>
      <w:r w:rsidRPr="003A1BFE">
        <w:t>efektivním nástrojem a způsobem zadání.</w:t>
      </w:r>
      <w:r w:rsidR="003A2530">
        <w:t xml:space="preserve"> </w:t>
      </w:r>
      <w:r w:rsidR="00465760">
        <w:t xml:space="preserve">Jeho hlavním </w:t>
      </w:r>
      <w:r w:rsidR="003431BA">
        <w:t>přínos</w:t>
      </w:r>
      <w:r w:rsidR="00465760">
        <w:t xml:space="preserve">em je </w:t>
      </w:r>
      <w:r w:rsidR="00465760" w:rsidRPr="009F6DB7">
        <w:rPr>
          <w:b/>
          <w:bCs/>
        </w:rPr>
        <w:t xml:space="preserve">možnost zadavatele </w:t>
      </w:r>
      <w:r w:rsidR="003A2530" w:rsidRPr="009F6DB7">
        <w:rPr>
          <w:b/>
          <w:bCs/>
        </w:rPr>
        <w:t>vést s</w:t>
      </w:r>
      <w:r w:rsidR="00150CA8" w:rsidRPr="009F6DB7">
        <w:rPr>
          <w:b/>
          <w:bCs/>
        </w:rPr>
        <w:t> </w:t>
      </w:r>
      <w:r w:rsidR="003431BA" w:rsidRPr="009F6DB7">
        <w:rPr>
          <w:b/>
          <w:bCs/>
        </w:rPr>
        <w:t xml:space="preserve">dodavateli </w:t>
      </w:r>
      <w:r w:rsidR="003A2530" w:rsidRPr="009F6DB7">
        <w:rPr>
          <w:b/>
          <w:bCs/>
        </w:rPr>
        <w:t xml:space="preserve">jednání </w:t>
      </w:r>
      <w:r w:rsidR="003431BA" w:rsidRPr="009F6DB7">
        <w:rPr>
          <w:b/>
          <w:bCs/>
        </w:rPr>
        <w:t>o</w:t>
      </w:r>
      <w:r w:rsidR="00465760" w:rsidRPr="009F6DB7">
        <w:rPr>
          <w:b/>
          <w:bCs/>
        </w:rPr>
        <w:t xml:space="preserve"> předběžných nabídkách</w:t>
      </w:r>
      <w:r w:rsidR="003A2530" w:rsidRPr="009F6DB7">
        <w:rPr>
          <w:b/>
          <w:bCs/>
        </w:rPr>
        <w:t>.</w:t>
      </w:r>
      <w:r w:rsidR="003A2530">
        <w:t xml:space="preserve"> Zadavatel je rovněž oprávněn v</w:t>
      </w:r>
      <w:r w:rsidR="00150CA8">
        <w:t> </w:t>
      </w:r>
      <w:r w:rsidR="003A2530">
        <w:t>průběhu jednání</w:t>
      </w:r>
      <w:r w:rsidR="00465760">
        <w:t xml:space="preserve"> </w:t>
      </w:r>
      <w:r w:rsidR="00465760" w:rsidRPr="009F6DB7">
        <w:rPr>
          <w:b/>
          <w:bCs/>
        </w:rPr>
        <w:t>změnit či doplnit zadávací podmínky, zejména technické podmínky</w:t>
      </w:r>
      <w:r w:rsidR="00465760">
        <w:t xml:space="preserve">, a to </w:t>
      </w:r>
      <w:r w:rsidR="003431BA">
        <w:t>za</w:t>
      </w:r>
      <w:r w:rsidR="003431BA" w:rsidRPr="003431BA">
        <w:t xml:space="preserve"> </w:t>
      </w:r>
      <w:r w:rsidR="003431BA">
        <w:t>účelem dosažení co možná nejvýhodnějších podmínek plnění</w:t>
      </w:r>
      <w:r w:rsidR="006730B8">
        <w:t>.</w:t>
      </w:r>
      <w:r w:rsidR="003431BA">
        <w:t xml:space="preserve"> </w:t>
      </w:r>
      <w:bookmarkStart w:id="6" w:name="_Toc68696450"/>
      <w:bookmarkStart w:id="7" w:name="_Toc71714308"/>
    </w:p>
    <w:p w14:paraId="5BE373EB" w14:textId="2E461382" w:rsidR="00740C5C" w:rsidRDefault="00740C5C" w:rsidP="00F27373">
      <w:pPr>
        <w:pStyle w:val="Pod-l"/>
      </w:pPr>
      <w:r>
        <w:t>smluvní podmínky</w:t>
      </w:r>
    </w:p>
    <w:p w14:paraId="2022E1E2" w14:textId="472DF6F6" w:rsidR="00B6726E" w:rsidRDefault="00F11900" w:rsidP="00C7649A">
      <w:pPr>
        <w:pStyle w:val="Odstnesl"/>
      </w:pPr>
      <w:r>
        <w:t>Inovativní přístup zadavatele k</w:t>
      </w:r>
      <w:r w:rsidR="00150CA8">
        <w:t> </w:t>
      </w:r>
      <w:r>
        <w:t>zadání zakázky se rovněž odráží v</w:t>
      </w:r>
      <w:r w:rsidR="00150CA8">
        <w:t> </w:t>
      </w:r>
      <w:r>
        <w:t>nastavení smluvních podmínek. Zakázka bude plněna v</w:t>
      </w:r>
      <w:r w:rsidR="00150CA8">
        <w:t> </w:t>
      </w:r>
      <w:r>
        <w:t xml:space="preserve">souladu se </w:t>
      </w:r>
      <w:r w:rsidRPr="009F6DB7">
        <w:rPr>
          <w:b/>
          <w:bCs/>
        </w:rPr>
        <w:t>smlouvou se silným rámcovým prvkem</w:t>
      </w:r>
      <w:r>
        <w:t xml:space="preserve">, </w:t>
      </w:r>
      <w:r w:rsidR="00564D5E">
        <w:t xml:space="preserve">který mj. </w:t>
      </w:r>
      <w:r>
        <w:t xml:space="preserve">umožňuje </w:t>
      </w:r>
      <w:r w:rsidRPr="009F6DB7">
        <w:rPr>
          <w:b/>
          <w:bCs/>
        </w:rPr>
        <w:t>rozvoj Služeb do vyčerpání</w:t>
      </w:r>
      <w:r w:rsidR="00BB5083">
        <w:rPr>
          <w:b/>
          <w:bCs/>
        </w:rPr>
        <w:t xml:space="preserve"> tzv.</w:t>
      </w:r>
      <w:r w:rsidRPr="009F6DB7">
        <w:rPr>
          <w:b/>
          <w:bCs/>
        </w:rPr>
        <w:t xml:space="preserve"> maximálního rozsahu</w:t>
      </w:r>
      <w:r>
        <w:t xml:space="preserve">, přičemž skutečný rozsah čerpání Služeb </w:t>
      </w:r>
      <w:r w:rsidR="00150CA8">
        <w:t>se bude odvíjet od</w:t>
      </w:r>
      <w:r>
        <w:t xml:space="preserve"> </w:t>
      </w:r>
      <w:r w:rsidRPr="00226B23">
        <w:t>vůl</w:t>
      </w:r>
      <w:r w:rsidR="00150CA8" w:rsidRPr="00226B23">
        <w:t>e</w:t>
      </w:r>
      <w:r w:rsidRPr="00226B23">
        <w:t xml:space="preserve"> </w:t>
      </w:r>
      <w:r w:rsidR="00150CA8" w:rsidRPr="00226B23">
        <w:t>a</w:t>
      </w:r>
      <w:r w:rsidR="00BB5083">
        <w:t xml:space="preserve"> skutečných</w:t>
      </w:r>
      <w:r w:rsidR="00150CA8" w:rsidRPr="00226B23">
        <w:t xml:space="preserve"> potřeb </w:t>
      </w:r>
      <w:r w:rsidRPr="00226B23">
        <w:t>zadavatele.</w:t>
      </w:r>
      <w:r>
        <w:t xml:space="preserve"> </w:t>
      </w:r>
    </w:p>
    <w:p w14:paraId="5CD150D5" w14:textId="7E4615FC" w:rsidR="00D27703" w:rsidRDefault="00C7649A" w:rsidP="00C7649A">
      <w:pPr>
        <w:pStyle w:val="Odstnesl"/>
      </w:pPr>
      <w:r>
        <w:t xml:space="preserve">Smlouva </w:t>
      </w:r>
      <w:r w:rsidR="00B6726E">
        <w:t xml:space="preserve">je inspirována </w:t>
      </w:r>
      <w:r w:rsidR="00B6726E" w:rsidRPr="003A3678">
        <w:rPr>
          <w:b/>
          <w:bCs/>
        </w:rPr>
        <w:t>smluvními standardy</w:t>
      </w:r>
      <w:r w:rsidR="00B6726E">
        <w:t xml:space="preserve"> </w:t>
      </w:r>
      <w:r w:rsidR="00B6726E" w:rsidRPr="003A3678">
        <w:rPr>
          <w:b/>
          <w:bCs/>
        </w:rPr>
        <w:t>FIDIC</w:t>
      </w:r>
      <w:r w:rsidR="00164493">
        <w:t xml:space="preserve">. </w:t>
      </w:r>
      <w:r w:rsidR="00684F65">
        <w:t>Popsané</w:t>
      </w:r>
      <w:r w:rsidRPr="009F6DB7">
        <w:rPr>
          <w:b/>
          <w:bCs/>
        </w:rPr>
        <w:t> technické postupy odpovídají zavedené praxi</w:t>
      </w:r>
      <w:r>
        <w:t xml:space="preserve">. Zadavatel tímto usiluje o </w:t>
      </w:r>
      <w:r w:rsidRPr="009F6DB7">
        <w:rPr>
          <w:b/>
          <w:bCs/>
        </w:rPr>
        <w:t>dlouhodobou udržitelnost obchodního vztahu</w:t>
      </w:r>
      <w:r>
        <w:t xml:space="preserve"> s vybraným dodavatelem.</w:t>
      </w:r>
    </w:p>
    <w:p w14:paraId="5E456F13" w14:textId="1B7E6B34" w:rsidR="00740C5C" w:rsidRDefault="00740C5C" w:rsidP="00F27373">
      <w:pPr>
        <w:pStyle w:val="Pod-l"/>
      </w:pPr>
      <w:r>
        <w:t xml:space="preserve">kritéria hodnocení </w:t>
      </w:r>
    </w:p>
    <w:p w14:paraId="4BF2340C" w14:textId="2EF6187F" w:rsidR="00740C5C" w:rsidRDefault="00684F65" w:rsidP="00740C5C">
      <w:pPr>
        <w:pStyle w:val="Odstnesl"/>
        <w:keepNext/>
      </w:pPr>
      <w:r>
        <w:t xml:space="preserve">Zadavatel uvažuje, že podané </w:t>
      </w:r>
      <w:r w:rsidR="00740C5C">
        <w:t>nabídky budou</w:t>
      </w:r>
      <w:r w:rsidR="00C7649A">
        <w:t xml:space="preserve"> </w:t>
      </w:r>
      <w:r w:rsidR="00740C5C">
        <w:t>hodnoceny podle jejich ekonomické výhodnosti v následujících kritériích:</w:t>
      </w:r>
    </w:p>
    <w:p w14:paraId="25C39C42" w14:textId="77777777" w:rsidR="00740C5C" w:rsidRPr="00041919" w:rsidRDefault="00740C5C" w:rsidP="00740C5C">
      <w:pPr>
        <w:pStyle w:val="Psm"/>
        <w:keepNext/>
      </w:pPr>
      <w:r w:rsidRPr="00517215">
        <w:rPr>
          <w:b/>
          <w:bCs/>
        </w:rPr>
        <w:t>Nabídková cena</w:t>
      </w:r>
    </w:p>
    <w:p w14:paraId="26EB5166" w14:textId="77777777" w:rsidR="00740C5C" w:rsidRDefault="00740C5C" w:rsidP="00740C5C">
      <w:pPr>
        <w:pStyle w:val="Psm"/>
        <w:keepNext/>
      </w:pPr>
      <w:r w:rsidRPr="00273A44">
        <w:rPr>
          <w:b/>
          <w:bCs/>
        </w:rPr>
        <w:t>Zkušenosti klíčového personálu</w:t>
      </w:r>
    </w:p>
    <w:p w14:paraId="58B5182F" w14:textId="1C88B2FE" w:rsidR="00740C5C" w:rsidRPr="00740C5C" w:rsidRDefault="00564D5E" w:rsidP="009F6DB7">
      <w:pPr>
        <w:pStyle w:val="PodPsm"/>
        <w:ind w:left="709"/>
      </w:pPr>
      <w:r>
        <w:t xml:space="preserve">Kvalita dodavatele by měla mít </w:t>
      </w:r>
      <w:r w:rsidR="000F3B0F">
        <w:t>relevantní vliv na výběr nejvhodnější nabídky</w:t>
      </w:r>
      <w:r w:rsidR="00740C5C">
        <w:t>.</w:t>
      </w:r>
    </w:p>
    <w:p w14:paraId="56D5BFBD" w14:textId="18BB2349" w:rsidR="00F27373" w:rsidRDefault="00F27373" w:rsidP="00F27373">
      <w:pPr>
        <w:pStyle w:val="Pod-l"/>
      </w:pPr>
      <w:r>
        <w:t>Cíle zadavatele</w:t>
      </w:r>
    </w:p>
    <w:p w14:paraId="475D4442" w14:textId="6320A506" w:rsidR="004735D2" w:rsidRDefault="004735D2" w:rsidP="00F27373">
      <w:pPr>
        <w:pStyle w:val="Odstnesl"/>
      </w:pPr>
      <w:r w:rsidRPr="004735D2">
        <w:t xml:space="preserve">Zadavatel uvažuje, že Služby budou nově ošetřeny jedinou smlouvou. Odstraní se tak stávající smluvní roztříštěnost na jednotlivé služby, resp. na jednotlivé </w:t>
      </w:r>
      <w:r>
        <w:t>T</w:t>
      </w:r>
      <w:r w:rsidRPr="004735D2">
        <w:t>unely.</w:t>
      </w:r>
    </w:p>
    <w:p w14:paraId="6129AA06" w14:textId="3742A83F" w:rsidR="00F27373" w:rsidRDefault="00A959C9" w:rsidP="00F27373">
      <w:pPr>
        <w:pStyle w:val="Odstnesl"/>
      </w:pPr>
      <w:r>
        <w:t xml:space="preserve">Zadavatel předpokládá, že </w:t>
      </w:r>
      <w:r w:rsidR="00BB7A27">
        <w:t xml:space="preserve">začátkem roku 2024 </w:t>
      </w:r>
      <w:r>
        <w:t>bud</w:t>
      </w:r>
      <w:r w:rsidR="00D74427">
        <w:t>e</w:t>
      </w:r>
      <w:r w:rsidR="007238D9">
        <w:t xml:space="preserve"> postupně</w:t>
      </w:r>
      <w:r w:rsidR="00D74427">
        <w:t xml:space="preserve"> omezováno nebo</w:t>
      </w:r>
      <w:r>
        <w:t xml:space="preserve"> ukonč</w:t>
      </w:r>
      <w:r w:rsidR="00D74427">
        <w:t>ová</w:t>
      </w:r>
      <w:r>
        <w:t>n</w:t>
      </w:r>
      <w:r w:rsidR="00D74427">
        <w:t>o</w:t>
      </w:r>
      <w:r w:rsidR="00BB7A27">
        <w:t xml:space="preserve"> plnění ze stávajících</w:t>
      </w:r>
      <w:r>
        <w:t xml:space="preserve"> </w:t>
      </w:r>
      <w:r w:rsidR="00F27373" w:rsidRPr="00F20748">
        <w:t xml:space="preserve">smluv zajišťujících </w:t>
      </w:r>
      <w:r w:rsidR="00C7649A">
        <w:t>servisní</w:t>
      </w:r>
      <w:r w:rsidR="00226B23">
        <w:t xml:space="preserve"> a</w:t>
      </w:r>
      <w:r w:rsidR="00C7649A">
        <w:t xml:space="preserve"> poruchové služby a údržbu</w:t>
      </w:r>
      <w:r w:rsidR="00F27373" w:rsidRPr="00F20748">
        <w:t xml:space="preserve"> </w:t>
      </w:r>
      <w:r w:rsidR="00C7649A">
        <w:t>pro</w:t>
      </w:r>
      <w:r w:rsidR="00F27373" w:rsidRPr="00F20748">
        <w:t xml:space="preserve"> </w:t>
      </w:r>
      <w:r w:rsidR="00C7649A">
        <w:t>T</w:t>
      </w:r>
      <w:r w:rsidR="00F27373">
        <w:t>unely</w:t>
      </w:r>
      <w:r w:rsidR="004435C2">
        <w:t xml:space="preserve">. </w:t>
      </w:r>
      <w:r w:rsidR="00DF0B95">
        <w:t>A</w:t>
      </w:r>
      <w:r w:rsidR="0055027C">
        <w:t> </w:t>
      </w:r>
      <w:r w:rsidR="00DF0B95">
        <w:t>v této době by</w:t>
      </w:r>
      <w:r w:rsidR="0055027C">
        <w:t xml:space="preserve"> se postupně </w:t>
      </w:r>
      <w:r w:rsidR="00DF0B95">
        <w:t>mělo</w:t>
      </w:r>
      <w:r w:rsidR="0055027C">
        <w:t xml:space="preserve"> aktivovat plnění </w:t>
      </w:r>
      <w:r w:rsidR="006948AC">
        <w:t>z „nové“ smlouvy</w:t>
      </w:r>
      <w:r w:rsidR="00F27373" w:rsidRPr="00F20748">
        <w:t xml:space="preserve">. </w:t>
      </w:r>
    </w:p>
    <w:p w14:paraId="5C4625AB" w14:textId="69F6C64F" w:rsidR="00F27373" w:rsidRDefault="00F27373" w:rsidP="00F27373">
      <w:pPr>
        <w:pStyle w:val="Odstnesl"/>
      </w:pPr>
      <w:r>
        <w:t>V souvislosti s</w:t>
      </w:r>
      <w:r w:rsidR="00411B76">
        <w:t> </w:t>
      </w:r>
      <w:r w:rsidR="005A0A68">
        <w:t>„</w:t>
      </w:r>
      <w:r w:rsidR="00411B76">
        <w:t>nov</w:t>
      </w:r>
      <w:r w:rsidR="005A0A68">
        <w:t>ou“ smlouvou</w:t>
      </w:r>
      <w:r w:rsidR="00411B76">
        <w:t xml:space="preserve"> </w:t>
      </w:r>
      <w:r>
        <w:t xml:space="preserve">zadavatel sleduje </w:t>
      </w:r>
      <w:r w:rsidRPr="009F21E4">
        <w:rPr>
          <w:b/>
          <w:bCs/>
        </w:rPr>
        <w:t>naplnění následujících</w:t>
      </w:r>
      <w:r>
        <w:t xml:space="preserve"> </w:t>
      </w:r>
      <w:r w:rsidRPr="009F6DB7">
        <w:rPr>
          <w:b/>
          <w:bCs/>
        </w:rPr>
        <w:t>cílů</w:t>
      </w:r>
      <w:r>
        <w:t>:</w:t>
      </w:r>
    </w:p>
    <w:p w14:paraId="0A1FF0E2" w14:textId="77777777" w:rsidR="00F27373" w:rsidRPr="00F20748" w:rsidRDefault="00F27373" w:rsidP="00F27373">
      <w:pPr>
        <w:pStyle w:val="Psm"/>
      </w:pPr>
      <w:r w:rsidRPr="00F20748">
        <w:lastRenderedPageBreak/>
        <w:t xml:space="preserve">zajištění </w:t>
      </w:r>
      <w:r w:rsidRPr="009F21E4">
        <w:rPr>
          <w:b/>
          <w:bCs/>
        </w:rPr>
        <w:t>plné provozuschopnosti Tunelů</w:t>
      </w:r>
      <w:r w:rsidRPr="00F20748">
        <w:t xml:space="preserve"> a její </w:t>
      </w:r>
      <w:r w:rsidRPr="009F21E4">
        <w:rPr>
          <w:b/>
          <w:bCs/>
        </w:rPr>
        <w:t>dlouhodobé udržitelnosti</w:t>
      </w:r>
      <w:r w:rsidRPr="00F20748">
        <w:t>;</w:t>
      </w:r>
    </w:p>
    <w:p w14:paraId="0668C6D3" w14:textId="77777777" w:rsidR="00F27373" w:rsidRPr="00F20748" w:rsidRDefault="00F27373" w:rsidP="00F27373">
      <w:pPr>
        <w:pStyle w:val="Psm"/>
      </w:pPr>
      <w:r w:rsidRPr="00F20748">
        <w:t xml:space="preserve">zajištění </w:t>
      </w:r>
      <w:r w:rsidRPr="009F21E4">
        <w:rPr>
          <w:b/>
          <w:bCs/>
        </w:rPr>
        <w:t>provozu Tunelů v souladu s právními předpisy</w:t>
      </w:r>
      <w:r w:rsidRPr="00F20748">
        <w:t>;</w:t>
      </w:r>
    </w:p>
    <w:p w14:paraId="7CA05362" w14:textId="77777777" w:rsidR="00F27373" w:rsidRPr="00F20748" w:rsidRDefault="00F27373" w:rsidP="00F27373">
      <w:pPr>
        <w:pStyle w:val="Psm"/>
      </w:pPr>
      <w:r w:rsidRPr="00F20748">
        <w:t xml:space="preserve">udržení </w:t>
      </w:r>
      <w:r w:rsidRPr="009F21E4">
        <w:rPr>
          <w:b/>
          <w:bCs/>
        </w:rPr>
        <w:t>maximální bezpečnosti</w:t>
      </w:r>
      <w:r w:rsidRPr="00F20748">
        <w:t xml:space="preserve"> provozu Tunelů;</w:t>
      </w:r>
    </w:p>
    <w:p w14:paraId="2DABC26D" w14:textId="447BC7D6" w:rsidR="00F27373" w:rsidRPr="00F20748" w:rsidRDefault="00F27373" w:rsidP="00F27373">
      <w:pPr>
        <w:pStyle w:val="Psm"/>
      </w:pPr>
      <w:r w:rsidRPr="00F20748">
        <w:t xml:space="preserve">servis Tunelů při </w:t>
      </w:r>
      <w:r w:rsidRPr="009F21E4">
        <w:rPr>
          <w:b/>
          <w:bCs/>
        </w:rPr>
        <w:t xml:space="preserve">zachování nepřetržité dostupnosti </w:t>
      </w:r>
      <w:r w:rsidR="005A0A68" w:rsidRPr="009F21E4">
        <w:rPr>
          <w:b/>
          <w:bCs/>
        </w:rPr>
        <w:t>Tunelů</w:t>
      </w:r>
      <w:r w:rsidR="005A0A68" w:rsidRPr="00F20748">
        <w:t xml:space="preserve"> </w:t>
      </w:r>
      <w:r w:rsidRPr="00F20748">
        <w:t>(pokud je to možné);</w:t>
      </w:r>
    </w:p>
    <w:p w14:paraId="314E91C3" w14:textId="77777777" w:rsidR="00F27373" w:rsidRPr="00F20748" w:rsidRDefault="00F27373" w:rsidP="00F27373">
      <w:pPr>
        <w:pStyle w:val="Psm"/>
      </w:pPr>
      <w:r w:rsidRPr="009F21E4">
        <w:rPr>
          <w:b/>
          <w:bCs/>
        </w:rPr>
        <w:t>hospodárný, efektivní a účelný servis</w:t>
      </w:r>
      <w:r w:rsidRPr="00F20748">
        <w:t xml:space="preserve"> Tunelů;</w:t>
      </w:r>
    </w:p>
    <w:p w14:paraId="2E3AA83A" w14:textId="77777777" w:rsidR="00F27373" w:rsidRPr="00F20748" w:rsidRDefault="00F27373" w:rsidP="00F27373">
      <w:pPr>
        <w:pStyle w:val="Psm"/>
      </w:pPr>
      <w:r w:rsidRPr="009F21E4">
        <w:rPr>
          <w:b/>
          <w:bCs/>
        </w:rPr>
        <w:t>transparentní zadávání, vykazování a hrazení</w:t>
      </w:r>
      <w:r w:rsidRPr="00F20748">
        <w:t xml:space="preserve"> skutečně čerpaných servisních činností;</w:t>
      </w:r>
    </w:p>
    <w:p w14:paraId="1B54905D" w14:textId="77777777" w:rsidR="00F27373" w:rsidRPr="00F20748" w:rsidRDefault="00F27373" w:rsidP="00F27373">
      <w:pPr>
        <w:pStyle w:val="Psm"/>
      </w:pPr>
      <w:r w:rsidRPr="00A438DB">
        <w:rPr>
          <w:b/>
          <w:bCs/>
        </w:rPr>
        <w:t>prevence či alespoň minimalizace závislosti</w:t>
      </w:r>
      <w:r w:rsidRPr="00F20748">
        <w:t xml:space="preserve"> (proprietárního uzamčení, Vendor lock-in) servisních činností </w:t>
      </w:r>
      <w:r w:rsidRPr="00A438DB">
        <w:rPr>
          <w:b/>
          <w:bCs/>
        </w:rPr>
        <w:t>na konkrétním dodavateli</w:t>
      </w:r>
      <w:r w:rsidRPr="00F20748">
        <w:t xml:space="preserve"> nebo okruhu dodavatelů; </w:t>
      </w:r>
    </w:p>
    <w:p w14:paraId="16330AB7" w14:textId="7818E42C" w:rsidR="00F27373" w:rsidRDefault="00F27373" w:rsidP="00F27373">
      <w:pPr>
        <w:pStyle w:val="Psm"/>
      </w:pPr>
      <w:r w:rsidRPr="00F20748">
        <w:t>zajištění podpory</w:t>
      </w:r>
      <w:r>
        <w:t xml:space="preserve"> pro provoz Tunelů </w:t>
      </w:r>
      <w:r w:rsidRPr="00A438DB">
        <w:rPr>
          <w:b/>
          <w:bCs/>
        </w:rPr>
        <w:t xml:space="preserve">vlastními kapacitami </w:t>
      </w:r>
      <w:r w:rsidR="00226B23" w:rsidRPr="00A438DB">
        <w:rPr>
          <w:b/>
          <w:bCs/>
        </w:rPr>
        <w:t>zadavatele</w:t>
      </w:r>
      <w:r w:rsidR="00A27701">
        <w:t>.</w:t>
      </w:r>
    </w:p>
    <w:p w14:paraId="799EB576" w14:textId="193BB2BE" w:rsidR="00A27701" w:rsidRDefault="00F27373" w:rsidP="00E4594E">
      <w:pPr>
        <w:pStyle w:val="Odstnesl"/>
      </w:pPr>
      <w:r>
        <w:t xml:space="preserve">Míra naplnění vymezených cílů je odvislá zejména od </w:t>
      </w:r>
      <w:r w:rsidRPr="009F6DB7">
        <w:rPr>
          <w:b/>
          <w:bCs/>
        </w:rPr>
        <w:t>kvality vybraného dodavatele</w:t>
      </w:r>
      <w:r>
        <w:t xml:space="preserve">. Zadavatel se tak za účelem co nejlepšího naplnění vymezených cílů soustředí na způsob zadání zakázky. </w:t>
      </w:r>
    </w:p>
    <w:p w14:paraId="3F2EDA88" w14:textId="2ADD8C56" w:rsidR="00F27373" w:rsidRDefault="0089015F" w:rsidP="0089015F">
      <w:pPr>
        <w:pStyle w:val="Odstnesl"/>
      </w:pPr>
      <w:r>
        <w:t>Zadavatel</w:t>
      </w:r>
      <w:r w:rsidR="00EB55B9">
        <w:t xml:space="preserve"> má </w:t>
      </w:r>
      <w:r>
        <w:t>z</w:t>
      </w:r>
      <w:r w:rsidR="00E4594E">
        <w:t>áj</w:t>
      </w:r>
      <w:r>
        <w:t xml:space="preserve">em </w:t>
      </w:r>
      <w:r w:rsidR="00E4594E">
        <w:t>o</w:t>
      </w:r>
      <w:r w:rsidR="00126797">
        <w:t xml:space="preserve"> </w:t>
      </w:r>
      <w:r w:rsidR="00126797" w:rsidRPr="5DEB56E1">
        <w:rPr>
          <w:b/>
          <w:bCs/>
        </w:rPr>
        <w:t>otevřenou komunikaci</w:t>
      </w:r>
      <w:r w:rsidR="00126797">
        <w:t xml:space="preserve"> </w:t>
      </w:r>
      <w:r w:rsidR="00226B23">
        <w:t xml:space="preserve">s dodavateli </w:t>
      </w:r>
      <w:r w:rsidR="006530F1">
        <w:t xml:space="preserve">jak </w:t>
      </w:r>
      <w:r w:rsidR="00E4594E">
        <w:t>před zahájením řízení</w:t>
      </w:r>
      <w:r w:rsidR="006530F1">
        <w:t>, tak</w:t>
      </w:r>
      <w:r w:rsidR="00D73E4D">
        <w:t xml:space="preserve"> i</w:t>
      </w:r>
      <w:r w:rsidR="006530F1">
        <w:t> </w:t>
      </w:r>
      <w:r w:rsidR="00D73E4D">
        <w:t>v jeho průběhu</w:t>
      </w:r>
      <w:r w:rsidR="00EB55B9">
        <w:t>.</w:t>
      </w:r>
      <w:r w:rsidR="00D73E4D">
        <w:t xml:space="preserve"> Ze za</w:t>
      </w:r>
      <w:r w:rsidR="00EB55B9">
        <w:t>dávací</w:t>
      </w:r>
      <w:r w:rsidR="00D73E4D">
        <w:t>ch</w:t>
      </w:r>
      <w:r w:rsidR="00EB55B9">
        <w:t xml:space="preserve"> podmín</w:t>
      </w:r>
      <w:r w:rsidR="00D73E4D">
        <w:t>e</w:t>
      </w:r>
      <w:r w:rsidR="00EB55B9">
        <w:t xml:space="preserve">k, </w:t>
      </w:r>
      <w:r w:rsidR="005106AF">
        <w:t>zejména smluvní</w:t>
      </w:r>
      <w:r w:rsidR="00D73E4D">
        <w:t>ch</w:t>
      </w:r>
      <w:r w:rsidR="005106AF">
        <w:t xml:space="preserve"> a technick</w:t>
      </w:r>
      <w:r w:rsidR="00D73E4D">
        <w:t>ých</w:t>
      </w:r>
      <w:r w:rsidR="005106AF">
        <w:t xml:space="preserve"> podmín</w:t>
      </w:r>
      <w:r w:rsidR="00D73E4D">
        <w:t>e</w:t>
      </w:r>
      <w:r w:rsidR="005106AF">
        <w:t>k, ale i</w:t>
      </w:r>
      <w:r w:rsidR="006530F1">
        <w:t> </w:t>
      </w:r>
      <w:r w:rsidR="005106AF">
        <w:t>kritéri</w:t>
      </w:r>
      <w:r w:rsidR="00D73E4D">
        <w:t>í</w:t>
      </w:r>
      <w:r w:rsidR="005106AF">
        <w:t xml:space="preserve"> hodnocení a ostatně i</w:t>
      </w:r>
      <w:r w:rsidR="00D73E4D">
        <w:t xml:space="preserve"> z</w:t>
      </w:r>
      <w:r w:rsidR="005106AF">
        <w:t xml:space="preserve"> volb</w:t>
      </w:r>
      <w:r w:rsidR="00D73E4D">
        <w:t>y</w:t>
      </w:r>
      <w:r w:rsidR="005106AF">
        <w:t xml:space="preserve"> druhu řízení</w:t>
      </w:r>
      <w:r w:rsidR="00D73E4D">
        <w:t xml:space="preserve"> by mělo být patrné, že </w:t>
      </w:r>
      <w:r w:rsidR="00566026">
        <w:t xml:space="preserve">zadavatel </w:t>
      </w:r>
      <w:r w:rsidR="00F27373">
        <w:t>usiluje</w:t>
      </w:r>
      <w:r w:rsidR="00E4594E">
        <w:t xml:space="preserve"> </w:t>
      </w:r>
      <w:r w:rsidR="00F27373">
        <w:t>o</w:t>
      </w:r>
      <w:r w:rsidR="00566026">
        <w:t> </w:t>
      </w:r>
      <w:r w:rsidR="00F27373" w:rsidRPr="5DEB56E1">
        <w:rPr>
          <w:b/>
          <w:bCs/>
        </w:rPr>
        <w:t>transparentnost</w:t>
      </w:r>
      <w:r w:rsidR="00F27373">
        <w:t xml:space="preserve"> zadávání</w:t>
      </w:r>
      <w:r w:rsidR="00566026">
        <w:t xml:space="preserve"> předmětné zakázky</w:t>
      </w:r>
      <w:r w:rsidR="00126797">
        <w:t xml:space="preserve"> a</w:t>
      </w:r>
      <w:r w:rsidR="008B1C48">
        <w:t xml:space="preserve"> jeho</w:t>
      </w:r>
      <w:r w:rsidR="00126797">
        <w:t xml:space="preserve"> </w:t>
      </w:r>
      <w:r w:rsidR="00126797" w:rsidRPr="5DEB56E1">
        <w:rPr>
          <w:b/>
          <w:bCs/>
        </w:rPr>
        <w:t>o</w:t>
      </w:r>
      <w:r w:rsidR="00F27373" w:rsidRPr="5DEB56E1">
        <w:rPr>
          <w:b/>
          <w:bCs/>
        </w:rPr>
        <w:t>tevřen</w:t>
      </w:r>
      <w:r w:rsidR="008B1C48" w:rsidRPr="5DEB56E1">
        <w:rPr>
          <w:b/>
          <w:bCs/>
        </w:rPr>
        <w:t>í</w:t>
      </w:r>
      <w:r w:rsidR="00F27373" w:rsidRPr="5DEB56E1">
        <w:rPr>
          <w:b/>
          <w:bCs/>
        </w:rPr>
        <w:t xml:space="preserve"> </w:t>
      </w:r>
      <w:r w:rsidR="00226B23" w:rsidRPr="5DEB56E1">
        <w:rPr>
          <w:b/>
          <w:bCs/>
        </w:rPr>
        <w:t>většímu</w:t>
      </w:r>
      <w:r w:rsidR="00126797" w:rsidRPr="5DEB56E1">
        <w:rPr>
          <w:b/>
          <w:bCs/>
        </w:rPr>
        <w:t xml:space="preserve"> p</w:t>
      </w:r>
      <w:r w:rsidR="00F27373" w:rsidRPr="5DEB56E1">
        <w:rPr>
          <w:b/>
          <w:bCs/>
        </w:rPr>
        <w:t>očtu kompetentních dodavatelů</w:t>
      </w:r>
      <w:r w:rsidR="00F27373">
        <w:t>, kteří budou schopni reagovat na požadavky zadavatele.</w:t>
      </w:r>
    </w:p>
    <w:p w14:paraId="53D8726E" w14:textId="16BC0CCB" w:rsidR="00E2498F" w:rsidRDefault="00E2498F" w:rsidP="00E2498F">
      <w:pPr>
        <w:pStyle w:val="Pod-l"/>
      </w:pPr>
      <w:r>
        <w:t>Před</w:t>
      </w:r>
      <w:r w:rsidR="00AA6891">
        <w:t xml:space="preserve">poklad zahájení </w:t>
      </w:r>
      <w:r w:rsidR="0001683C">
        <w:t>ř</w:t>
      </w:r>
      <w:r w:rsidR="00AA6891">
        <w:t>ízení</w:t>
      </w:r>
    </w:p>
    <w:p w14:paraId="36BE2DD9" w14:textId="4B0DDFD3" w:rsidR="0017438A" w:rsidRPr="00047618" w:rsidRDefault="00AA6891" w:rsidP="009F6DB7">
      <w:pPr>
        <w:pStyle w:val="Odstnesl"/>
      </w:pPr>
      <w:r w:rsidRPr="004705A8">
        <w:t xml:space="preserve">Zadavatel předpokládá, že </w:t>
      </w:r>
      <w:r w:rsidR="0001683C">
        <w:t>ř</w:t>
      </w:r>
      <w:r w:rsidRPr="004705A8">
        <w:t xml:space="preserve">ízení bude </w:t>
      </w:r>
      <w:r w:rsidRPr="00D36779">
        <w:t>zahájeno v </w:t>
      </w:r>
      <w:r w:rsidR="00AD2C7C" w:rsidRPr="00D36779">
        <w:t>červn</w:t>
      </w:r>
      <w:r w:rsidR="00F20748" w:rsidRPr="00D36779">
        <w:t>u</w:t>
      </w:r>
      <w:r w:rsidR="00AD2C7C" w:rsidRPr="00D36779">
        <w:t xml:space="preserve"> </w:t>
      </w:r>
      <w:r w:rsidRPr="00D36779">
        <w:t>202</w:t>
      </w:r>
      <w:r w:rsidR="00AD2C7C" w:rsidRPr="00D36779">
        <w:t>3</w:t>
      </w:r>
      <w:r w:rsidRPr="00D36779">
        <w:t>.</w:t>
      </w:r>
      <w:bookmarkEnd w:id="6"/>
      <w:bookmarkEnd w:id="7"/>
    </w:p>
    <w:sectPr w:rsidR="0017438A" w:rsidRPr="00047618" w:rsidSect="00950FD5">
      <w:footerReference w:type="default" r:id="rId14"/>
      <w:headerReference w:type="first" r:id="rId15"/>
      <w:pgSz w:w="11906" w:h="16838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B3EF8" w14:textId="77777777" w:rsidR="005134A7" w:rsidRDefault="005134A7" w:rsidP="00677FBA">
      <w:pPr>
        <w:spacing w:after="0" w:line="240" w:lineRule="auto"/>
      </w:pPr>
      <w:r>
        <w:separator/>
      </w:r>
    </w:p>
  </w:endnote>
  <w:endnote w:type="continuationSeparator" w:id="0">
    <w:p w14:paraId="58C45C1D" w14:textId="77777777" w:rsidR="005134A7" w:rsidRDefault="005134A7" w:rsidP="00677FBA">
      <w:pPr>
        <w:spacing w:after="0" w:line="240" w:lineRule="auto"/>
      </w:pPr>
      <w:r>
        <w:continuationSeparator/>
      </w:r>
    </w:p>
  </w:endnote>
  <w:endnote w:type="continuationNotice" w:id="1">
    <w:p w14:paraId="4EF2371C" w14:textId="77777777" w:rsidR="005134A7" w:rsidRDefault="005134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480433"/>
      <w:docPartObj>
        <w:docPartGallery w:val="Page Numbers (Bottom of Page)"/>
        <w:docPartUnique/>
      </w:docPartObj>
    </w:sdtPr>
    <w:sdtContent>
      <w:sdt>
        <w:sdtPr>
          <w:id w:val="1196734740"/>
          <w:docPartObj>
            <w:docPartGallery w:val="Page Numbers (Top of Page)"/>
            <w:docPartUnique/>
          </w:docPartObj>
        </w:sdtPr>
        <w:sdtContent>
          <w:p w14:paraId="528FBA6E" w14:textId="4D13C405" w:rsidR="00323981" w:rsidRPr="002E335D" w:rsidRDefault="008B4349" w:rsidP="002E335D">
            <w:pPr>
              <w:pStyle w:val="Zpat"/>
            </w:pPr>
            <w:r>
              <w:t>Předběžné tržní konzultace</w:t>
            </w:r>
            <w:r w:rsidR="00323981" w:rsidRPr="002E335D">
              <w:tab/>
              <w:t xml:space="preserve">Strana </w:t>
            </w:r>
            <w:r w:rsidR="00323981" w:rsidRPr="002E335D">
              <w:fldChar w:fldCharType="begin"/>
            </w:r>
            <w:r w:rsidR="00323981" w:rsidRPr="002E335D">
              <w:instrText>PAGE</w:instrText>
            </w:r>
            <w:r w:rsidR="00323981" w:rsidRPr="002E335D">
              <w:fldChar w:fldCharType="separate"/>
            </w:r>
            <w:r w:rsidR="00323981">
              <w:rPr>
                <w:noProof/>
              </w:rPr>
              <w:t>5</w:t>
            </w:r>
            <w:r w:rsidR="00323981" w:rsidRPr="002E335D">
              <w:fldChar w:fldCharType="end"/>
            </w:r>
            <w:r w:rsidR="00323981" w:rsidRPr="002E335D">
              <w:t xml:space="preserve"> z </w:t>
            </w:r>
            <w:r w:rsidR="00323981">
              <w:rPr>
                <w:noProof/>
              </w:rPr>
              <w:fldChar w:fldCharType="begin"/>
            </w:r>
            <w:r w:rsidR="00323981">
              <w:rPr>
                <w:noProof/>
              </w:rPr>
              <w:instrText xml:space="preserve"> SECTIONPAGES  </w:instrText>
            </w:r>
            <w:r w:rsidR="00323981">
              <w:rPr>
                <w:noProof/>
              </w:rPr>
              <w:fldChar w:fldCharType="separate"/>
            </w:r>
            <w:r w:rsidR="00274ED3">
              <w:rPr>
                <w:noProof/>
              </w:rPr>
              <w:t>4</w:t>
            </w:r>
            <w:r w:rsidR="00323981">
              <w:rPr>
                <w:noProof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1277F" w14:textId="77777777" w:rsidR="005134A7" w:rsidRDefault="005134A7" w:rsidP="00677FBA">
      <w:pPr>
        <w:spacing w:after="0" w:line="240" w:lineRule="auto"/>
      </w:pPr>
      <w:r>
        <w:separator/>
      </w:r>
    </w:p>
  </w:footnote>
  <w:footnote w:type="continuationSeparator" w:id="0">
    <w:p w14:paraId="64DF8989" w14:textId="77777777" w:rsidR="005134A7" w:rsidRDefault="005134A7" w:rsidP="00677FBA">
      <w:pPr>
        <w:spacing w:after="0" w:line="240" w:lineRule="auto"/>
      </w:pPr>
      <w:r>
        <w:continuationSeparator/>
      </w:r>
    </w:p>
  </w:footnote>
  <w:footnote w:type="continuationNotice" w:id="1">
    <w:p w14:paraId="5E579493" w14:textId="77777777" w:rsidR="005134A7" w:rsidRDefault="005134A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26068" w14:textId="0FCA3E62" w:rsidR="00950FD5" w:rsidRPr="00724263" w:rsidRDefault="00CC5BDD" w:rsidP="00724263">
    <w:pPr>
      <w:pStyle w:val="Zhlav"/>
    </w:pPr>
    <w:r>
      <w:rPr>
        <w:noProof/>
      </w:rPr>
      <w:drawing>
        <wp:inline distT="0" distB="0" distL="0" distR="0" wp14:anchorId="5CC7F5BD" wp14:editId="0C67D3ED">
          <wp:extent cx="918000" cy="925200"/>
          <wp:effectExtent l="0" t="0" r="0" b="8255"/>
          <wp:docPr id="2" name="Obrázek 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92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B08CA"/>
    <w:multiLevelType w:val="multilevel"/>
    <w:tmpl w:val="F9E6B6C4"/>
    <w:styleLink w:val="SEDLAKOVALEGAL-vcerovovseznam"/>
    <w:lvl w:ilvl="0">
      <w:start w:val="1"/>
      <w:numFmt w:val="decimal"/>
      <w:lvlText w:val="%1."/>
      <w:lvlJc w:val="left"/>
      <w:pPr>
        <w:ind w:left="567" w:hanging="567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ind w:left="1683" w:hanging="67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4)%5."/>
      <w:lvlJc w:val="left"/>
      <w:pPr>
        <w:ind w:left="2232" w:hanging="79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4)%5.%6."/>
      <w:lvlJc w:val="left"/>
      <w:pPr>
        <w:ind w:left="2736" w:hanging="93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4)%5.%6.%7."/>
      <w:lvlJc w:val="left"/>
      <w:pPr>
        <w:ind w:left="3240" w:hanging="108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4)%5.%6.%7.%8."/>
      <w:lvlJc w:val="left"/>
      <w:pPr>
        <w:ind w:left="3744" w:hanging="122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4)%5.%6.%7.%8.%9."/>
      <w:lvlJc w:val="left"/>
      <w:pPr>
        <w:ind w:left="4320" w:hanging="14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D3A3A74"/>
    <w:multiLevelType w:val="multilevel"/>
    <w:tmpl w:val="3A68F2F0"/>
    <w:lvl w:ilvl="0">
      <w:start w:val="1"/>
      <w:numFmt w:val="decimal"/>
      <w:pStyle w:val="l"/>
      <w:lvlText w:val="%1"/>
      <w:lvlJc w:val="left"/>
      <w:pPr>
        <w:ind w:left="709" w:hanging="709"/>
      </w:pPr>
      <w:rPr>
        <w:rFonts w:hint="default"/>
        <w:color w:val="595959" w:themeColor="text1" w:themeTint="A6"/>
        <w:sz w:val="36"/>
      </w:rPr>
    </w:lvl>
    <w:lvl w:ilvl="1">
      <w:start w:val="1"/>
      <w:numFmt w:val="decimal"/>
      <w:pStyle w:val="Pod-l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Odst"/>
      <w:lvlText w:val="%1.%2.%3"/>
      <w:lvlJc w:val="left"/>
      <w:pPr>
        <w:ind w:left="709" w:hanging="709"/>
      </w:pPr>
      <w:rPr>
        <w:rFonts w:hint="default"/>
        <w:b w:val="0"/>
        <w:bCs w:val="0"/>
      </w:rPr>
    </w:lvl>
    <w:lvl w:ilvl="3">
      <w:start w:val="1"/>
      <w:numFmt w:val="lowerLetter"/>
      <w:pStyle w:val="Psm"/>
      <w:lvlText w:val="%4)"/>
      <w:lvlJc w:val="left"/>
      <w:pPr>
        <w:ind w:left="1276" w:hanging="567"/>
      </w:pPr>
      <w:rPr>
        <w:rFonts w:hint="default"/>
        <w:b w:val="0"/>
        <w:bCs w:val="0"/>
      </w:rPr>
    </w:lvl>
    <w:lvl w:ilvl="4">
      <w:start w:val="1"/>
      <w:numFmt w:val="lowerRoman"/>
      <w:pStyle w:val="Bod"/>
      <w:lvlText w:val="(%5)"/>
      <w:lvlJc w:val="left"/>
      <w:pPr>
        <w:ind w:left="1843" w:hanging="567"/>
      </w:pPr>
      <w:rPr>
        <w:rFonts w:hint="default"/>
      </w:rPr>
    </w:lvl>
    <w:lvl w:ilvl="5">
      <w:start w:val="1"/>
      <w:numFmt w:val="bullet"/>
      <w:pStyle w:val="Odrka"/>
      <w:lvlText w:val=""/>
      <w:lvlJc w:val="left"/>
      <w:pPr>
        <w:ind w:left="2410" w:hanging="567"/>
      </w:pPr>
      <w:rPr>
        <w:rFonts w:ascii="Wingdings" w:hAnsi="Wingdings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5E6A612A"/>
    <w:multiLevelType w:val="hybridMultilevel"/>
    <w:tmpl w:val="80A4B4B2"/>
    <w:lvl w:ilvl="0" w:tplc="9F38A57E">
      <w:start w:val="1"/>
      <w:numFmt w:val="bullet"/>
      <w:pStyle w:val="Odrkaneodsazen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41514521">
    <w:abstractNumId w:val="2"/>
  </w:num>
  <w:num w:numId="2" w16cid:durableId="12139297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932762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doNotDisplayPageBoundaries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FDD"/>
    <w:rsid w:val="00001274"/>
    <w:rsid w:val="00001899"/>
    <w:rsid w:val="00001AFB"/>
    <w:rsid w:val="00001F35"/>
    <w:rsid w:val="000021C2"/>
    <w:rsid w:val="000023BD"/>
    <w:rsid w:val="00003A88"/>
    <w:rsid w:val="000048B7"/>
    <w:rsid w:val="000059D3"/>
    <w:rsid w:val="00005D28"/>
    <w:rsid w:val="0000664E"/>
    <w:rsid w:val="00007D76"/>
    <w:rsid w:val="00007E17"/>
    <w:rsid w:val="00012DB1"/>
    <w:rsid w:val="00013BF4"/>
    <w:rsid w:val="0001462E"/>
    <w:rsid w:val="00014F98"/>
    <w:rsid w:val="000150B0"/>
    <w:rsid w:val="0001683C"/>
    <w:rsid w:val="000171E9"/>
    <w:rsid w:val="00021D91"/>
    <w:rsid w:val="00022017"/>
    <w:rsid w:val="00022140"/>
    <w:rsid w:val="000221F1"/>
    <w:rsid w:val="00024D57"/>
    <w:rsid w:val="000257A0"/>
    <w:rsid w:val="000274D8"/>
    <w:rsid w:val="00027CEC"/>
    <w:rsid w:val="00030269"/>
    <w:rsid w:val="00030B22"/>
    <w:rsid w:val="00031330"/>
    <w:rsid w:val="00032811"/>
    <w:rsid w:val="00033196"/>
    <w:rsid w:val="00033F36"/>
    <w:rsid w:val="00034387"/>
    <w:rsid w:val="0003452A"/>
    <w:rsid w:val="00036620"/>
    <w:rsid w:val="00037288"/>
    <w:rsid w:val="000378AA"/>
    <w:rsid w:val="00040802"/>
    <w:rsid w:val="00040816"/>
    <w:rsid w:val="00040A85"/>
    <w:rsid w:val="00041600"/>
    <w:rsid w:val="00041779"/>
    <w:rsid w:val="00041919"/>
    <w:rsid w:val="0004244D"/>
    <w:rsid w:val="00042711"/>
    <w:rsid w:val="00042E0F"/>
    <w:rsid w:val="000430A0"/>
    <w:rsid w:val="000433BB"/>
    <w:rsid w:val="000438BA"/>
    <w:rsid w:val="000439DD"/>
    <w:rsid w:val="00043D03"/>
    <w:rsid w:val="00044AAC"/>
    <w:rsid w:val="00044EF0"/>
    <w:rsid w:val="0004581B"/>
    <w:rsid w:val="00047618"/>
    <w:rsid w:val="0005024E"/>
    <w:rsid w:val="000512EB"/>
    <w:rsid w:val="000512F5"/>
    <w:rsid w:val="000528C3"/>
    <w:rsid w:val="00053AC6"/>
    <w:rsid w:val="00053B0C"/>
    <w:rsid w:val="00053BCE"/>
    <w:rsid w:val="00054972"/>
    <w:rsid w:val="0005572F"/>
    <w:rsid w:val="00056909"/>
    <w:rsid w:val="00056E28"/>
    <w:rsid w:val="00057983"/>
    <w:rsid w:val="00057CE9"/>
    <w:rsid w:val="000604B7"/>
    <w:rsid w:val="00060C69"/>
    <w:rsid w:val="00060F9B"/>
    <w:rsid w:val="000610ED"/>
    <w:rsid w:val="00062692"/>
    <w:rsid w:val="00062E61"/>
    <w:rsid w:val="00064098"/>
    <w:rsid w:val="00064908"/>
    <w:rsid w:val="00064E9D"/>
    <w:rsid w:val="00065112"/>
    <w:rsid w:val="0006545D"/>
    <w:rsid w:val="0006755B"/>
    <w:rsid w:val="00070B34"/>
    <w:rsid w:val="00070E72"/>
    <w:rsid w:val="00071184"/>
    <w:rsid w:val="0007160F"/>
    <w:rsid w:val="000716B3"/>
    <w:rsid w:val="000718F4"/>
    <w:rsid w:val="00071DB1"/>
    <w:rsid w:val="00073850"/>
    <w:rsid w:val="00073DFF"/>
    <w:rsid w:val="00073F07"/>
    <w:rsid w:val="000746FB"/>
    <w:rsid w:val="00074F2D"/>
    <w:rsid w:val="0007540A"/>
    <w:rsid w:val="00076217"/>
    <w:rsid w:val="00076FD0"/>
    <w:rsid w:val="0008075D"/>
    <w:rsid w:val="000813A1"/>
    <w:rsid w:val="000814FB"/>
    <w:rsid w:val="00081BA1"/>
    <w:rsid w:val="00081C89"/>
    <w:rsid w:val="00081CA8"/>
    <w:rsid w:val="00081CBE"/>
    <w:rsid w:val="00084481"/>
    <w:rsid w:val="00085FF1"/>
    <w:rsid w:val="00086621"/>
    <w:rsid w:val="00087128"/>
    <w:rsid w:val="0008716C"/>
    <w:rsid w:val="0008768D"/>
    <w:rsid w:val="00087786"/>
    <w:rsid w:val="00090726"/>
    <w:rsid w:val="000925E4"/>
    <w:rsid w:val="00092A32"/>
    <w:rsid w:val="00093609"/>
    <w:rsid w:val="00093C54"/>
    <w:rsid w:val="00094A31"/>
    <w:rsid w:val="0009583C"/>
    <w:rsid w:val="000964AE"/>
    <w:rsid w:val="000A08AE"/>
    <w:rsid w:val="000A1297"/>
    <w:rsid w:val="000A24D6"/>
    <w:rsid w:val="000A2A27"/>
    <w:rsid w:val="000A2ED7"/>
    <w:rsid w:val="000A38A2"/>
    <w:rsid w:val="000A3B2C"/>
    <w:rsid w:val="000A5966"/>
    <w:rsid w:val="000A6FC7"/>
    <w:rsid w:val="000A735B"/>
    <w:rsid w:val="000A7748"/>
    <w:rsid w:val="000B1BC6"/>
    <w:rsid w:val="000B2043"/>
    <w:rsid w:val="000B2726"/>
    <w:rsid w:val="000B27A8"/>
    <w:rsid w:val="000B5774"/>
    <w:rsid w:val="000B61A1"/>
    <w:rsid w:val="000B6DAF"/>
    <w:rsid w:val="000B7107"/>
    <w:rsid w:val="000B7419"/>
    <w:rsid w:val="000B7F27"/>
    <w:rsid w:val="000C0485"/>
    <w:rsid w:val="000C0979"/>
    <w:rsid w:val="000C1A93"/>
    <w:rsid w:val="000C1D63"/>
    <w:rsid w:val="000C335D"/>
    <w:rsid w:val="000C387D"/>
    <w:rsid w:val="000C3946"/>
    <w:rsid w:val="000C5156"/>
    <w:rsid w:val="000C51CC"/>
    <w:rsid w:val="000C58DA"/>
    <w:rsid w:val="000C5C9C"/>
    <w:rsid w:val="000C68E9"/>
    <w:rsid w:val="000C7E2C"/>
    <w:rsid w:val="000D0A18"/>
    <w:rsid w:val="000D1680"/>
    <w:rsid w:val="000D1AFE"/>
    <w:rsid w:val="000D1BF3"/>
    <w:rsid w:val="000D1D19"/>
    <w:rsid w:val="000D3554"/>
    <w:rsid w:val="000D5B10"/>
    <w:rsid w:val="000D5BB9"/>
    <w:rsid w:val="000D5CA5"/>
    <w:rsid w:val="000D6FA0"/>
    <w:rsid w:val="000E0470"/>
    <w:rsid w:val="000E04B4"/>
    <w:rsid w:val="000E0761"/>
    <w:rsid w:val="000E0952"/>
    <w:rsid w:val="000E24B0"/>
    <w:rsid w:val="000E2BAE"/>
    <w:rsid w:val="000E3DB5"/>
    <w:rsid w:val="000E4B07"/>
    <w:rsid w:val="000E51D3"/>
    <w:rsid w:val="000E54AC"/>
    <w:rsid w:val="000E55EE"/>
    <w:rsid w:val="000E5CA6"/>
    <w:rsid w:val="000E67AC"/>
    <w:rsid w:val="000F06B9"/>
    <w:rsid w:val="000F08CE"/>
    <w:rsid w:val="000F0EB5"/>
    <w:rsid w:val="000F1B3C"/>
    <w:rsid w:val="000F371E"/>
    <w:rsid w:val="000F3B0F"/>
    <w:rsid w:val="000F420A"/>
    <w:rsid w:val="000F4D3D"/>
    <w:rsid w:val="000F6D61"/>
    <w:rsid w:val="00100A42"/>
    <w:rsid w:val="00100B32"/>
    <w:rsid w:val="0010259D"/>
    <w:rsid w:val="00103579"/>
    <w:rsid w:val="001035FA"/>
    <w:rsid w:val="00103A9F"/>
    <w:rsid w:val="00103D00"/>
    <w:rsid w:val="001049A2"/>
    <w:rsid w:val="001052F8"/>
    <w:rsid w:val="00105556"/>
    <w:rsid w:val="001106F1"/>
    <w:rsid w:val="00110819"/>
    <w:rsid w:val="00112B59"/>
    <w:rsid w:val="00112D90"/>
    <w:rsid w:val="001131E6"/>
    <w:rsid w:val="00113C80"/>
    <w:rsid w:val="001141B8"/>
    <w:rsid w:val="00114E12"/>
    <w:rsid w:val="001157D1"/>
    <w:rsid w:val="00115BDA"/>
    <w:rsid w:val="00116289"/>
    <w:rsid w:val="00116291"/>
    <w:rsid w:val="00116818"/>
    <w:rsid w:val="0012057D"/>
    <w:rsid w:val="00121793"/>
    <w:rsid w:val="001223EE"/>
    <w:rsid w:val="00122F76"/>
    <w:rsid w:val="00123878"/>
    <w:rsid w:val="00123CED"/>
    <w:rsid w:val="001254B3"/>
    <w:rsid w:val="00126797"/>
    <w:rsid w:val="00127437"/>
    <w:rsid w:val="0012749B"/>
    <w:rsid w:val="00127A5E"/>
    <w:rsid w:val="001309FC"/>
    <w:rsid w:val="00130D04"/>
    <w:rsid w:val="00131F17"/>
    <w:rsid w:val="00132024"/>
    <w:rsid w:val="0013324C"/>
    <w:rsid w:val="00133463"/>
    <w:rsid w:val="00134BBF"/>
    <w:rsid w:val="00136677"/>
    <w:rsid w:val="00136F99"/>
    <w:rsid w:val="001373AA"/>
    <w:rsid w:val="0013752D"/>
    <w:rsid w:val="00140308"/>
    <w:rsid w:val="001407D4"/>
    <w:rsid w:val="00140823"/>
    <w:rsid w:val="0014124B"/>
    <w:rsid w:val="001413A8"/>
    <w:rsid w:val="0014437E"/>
    <w:rsid w:val="001445A2"/>
    <w:rsid w:val="00144DAA"/>
    <w:rsid w:val="001453F8"/>
    <w:rsid w:val="00145CA1"/>
    <w:rsid w:val="00147017"/>
    <w:rsid w:val="00150CA8"/>
    <w:rsid w:val="001514F2"/>
    <w:rsid w:val="00151ABC"/>
    <w:rsid w:val="00151BC3"/>
    <w:rsid w:val="00152C6A"/>
    <w:rsid w:val="00153148"/>
    <w:rsid w:val="00153502"/>
    <w:rsid w:val="00155466"/>
    <w:rsid w:val="00155C7E"/>
    <w:rsid w:val="0015616F"/>
    <w:rsid w:val="0015631B"/>
    <w:rsid w:val="00156CE2"/>
    <w:rsid w:val="00157FB8"/>
    <w:rsid w:val="00160600"/>
    <w:rsid w:val="001616D6"/>
    <w:rsid w:val="001625BD"/>
    <w:rsid w:val="0016315D"/>
    <w:rsid w:val="001632ED"/>
    <w:rsid w:val="00163722"/>
    <w:rsid w:val="00163914"/>
    <w:rsid w:val="00164493"/>
    <w:rsid w:val="00165E78"/>
    <w:rsid w:val="00166047"/>
    <w:rsid w:val="00166384"/>
    <w:rsid w:val="00167AA2"/>
    <w:rsid w:val="00167C0E"/>
    <w:rsid w:val="00167CE6"/>
    <w:rsid w:val="00167F89"/>
    <w:rsid w:val="001701AA"/>
    <w:rsid w:val="00170F5B"/>
    <w:rsid w:val="001713ED"/>
    <w:rsid w:val="0017205A"/>
    <w:rsid w:val="0017438A"/>
    <w:rsid w:val="00174FDA"/>
    <w:rsid w:val="00175419"/>
    <w:rsid w:val="001754CB"/>
    <w:rsid w:val="0017626E"/>
    <w:rsid w:val="001763F3"/>
    <w:rsid w:val="00176591"/>
    <w:rsid w:val="001767EA"/>
    <w:rsid w:val="001770B0"/>
    <w:rsid w:val="001803C7"/>
    <w:rsid w:val="00180568"/>
    <w:rsid w:val="00180847"/>
    <w:rsid w:val="00181460"/>
    <w:rsid w:val="00181AD5"/>
    <w:rsid w:val="00181FB6"/>
    <w:rsid w:val="001828A2"/>
    <w:rsid w:val="00182BD8"/>
    <w:rsid w:val="001841B0"/>
    <w:rsid w:val="00184AC2"/>
    <w:rsid w:val="0018599E"/>
    <w:rsid w:val="00186579"/>
    <w:rsid w:val="001875F1"/>
    <w:rsid w:val="00187B4F"/>
    <w:rsid w:val="00187DF8"/>
    <w:rsid w:val="00191C65"/>
    <w:rsid w:val="001920D8"/>
    <w:rsid w:val="00192778"/>
    <w:rsid w:val="00192D9C"/>
    <w:rsid w:val="00193105"/>
    <w:rsid w:val="001939ED"/>
    <w:rsid w:val="00193C7F"/>
    <w:rsid w:val="00193EAC"/>
    <w:rsid w:val="00195666"/>
    <w:rsid w:val="00195776"/>
    <w:rsid w:val="001966F7"/>
    <w:rsid w:val="0019671F"/>
    <w:rsid w:val="00197241"/>
    <w:rsid w:val="00197E1C"/>
    <w:rsid w:val="001A00F4"/>
    <w:rsid w:val="001A03DD"/>
    <w:rsid w:val="001A0D2E"/>
    <w:rsid w:val="001A1861"/>
    <w:rsid w:val="001A1D0C"/>
    <w:rsid w:val="001A1E85"/>
    <w:rsid w:val="001A1F7A"/>
    <w:rsid w:val="001A2031"/>
    <w:rsid w:val="001A2110"/>
    <w:rsid w:val="001A21F8"/>
    <w:rsid w:val="001A2400"/>
    <w:rsid w:val="001A2698"/>
    <w:rsid w:val="001A3BF6"/>
    <w:rsid w:val="001A6B4C"/>
    <w:rsid w:val="001A6FE0"/>
    <w:rsid w:val="001A72BC"/>
    <w:rsid w:val="001A741D"/>
    <w:rsid w:val="001A7B17"/>
    <w:rsid w:val="001B160D"/>
    <w:rsid w:val="001B1A84"/>
    <w:rsid w:val="001B32D0"/>
    <w:rsid w:val="001B34AB"/>
    <w:rsid w:val="001B37CF"/>
    <w:rsid w:val="001B3E39"/>
    <w:rsid w:val="001B402B"/>
    <w:rsid w:val="001C0782"/>
    <w:rsid w:val="001C0A91"/>
    <w:rsid w:val="001C1253"/>
    <w:rsid w:val="001C2AF6"/>
    <w:rsid w:val="001C318C"/>
    <w:rsid w:val="001C3AA0"/>
    <w:rsid w:val="001C5086"/>
    <w:rsid w:val="001C55BF"/>
    <w:rsid w:val="001C584D"/>
    <w:rsid w:val="001C629D"/>
    <w:rsid w:val="001C6386"/>
    <w:rsid w:val="001C67C0"/>
    <w:rsid w:val="001C6B08"/>
    <w:rsid w:val="001D0CB2"/>
    <w:rsid w:val="001D266B"/>
    <w:rsid w:val="001D27C0"/>
    <w:rsid w:val="001D2D96"/>
    <w:rsid w:val="001D3331"/>
    <w:rsid w:val="001D36D6"/>
    <w:rsid w:val="001D4393"/>
    <w:rsid w:val="001D4DE8"/>
    <w:rsid w:val="001D515C"/>
    <w:rsid w:val="001D5CD6"/>
    <w:rsid w:val="001D6C13"/>
    <w:rsid w:val="001D72D6"/>
    <w:rsid w:val="001D77C5"/>
    <w:rsid w:val="001D7937"/>
    <w:rsid w:val="001D79AB"/>
    <w:rsid w:val="001D7D6E"/>
    <w:rsid w:val="001D7D96"/>
    <w:rsid w:val="001E0FCF"/>
    <w:rsid w:val="001E1F4A"/>
    <w:rsid w:val="001E3664"/>
    <w:rsid w:val="001E5AD5"/>
    <w:rsid w:val="001E65E5"/>
    <w:rsid w:val="001E7561"/>
    <w:rsid w:val="001E7CB9"/>
    <w:rsid w:val="001F2591"/>
    <w:rsid w:val="001F346A"/>
    <w:rsid w:val="001F3CB5"/>
    <w:rsid w:val="001F528C"/>
    <w:rsid w:val="001F54FD"/>
    <w:rsid w:val="001F5F83"/>
    <w:rsid w:val="001F621C"/>
    <w:rsid w:val="001F759A"/>
    <w:rsid w:val="001F7D82"/>
    <w:rsid w:val="00200132"/>
    <w:rsid w:val="0020070A"/>
    <w:rsid w:val="00200CE7"/>
    <w:rsid w:val="0020242F"/>
    <w:rsid w:val="0020304F"/>
    <w:rsid w:val="0020382F"/>
    <w:rsid w:val="0020539D"/>
    <w:rsid w:val="00205FCF"/>
    <w:rsid w:val="00206899"/>
    <w:rsid w:val="00207130"/>
    <w:rsid w:val="00210135"/>
    <w:rsid w:val="00210B75"/>
    <w:rsid w:val="00211AF3"/>
    <w:rsid w:val="00213D0F"/>
    <w:rsid w:val="00215346"/>
    <w:rsid w:val="002155C5"/>
    <w:rsid w:val="002162EC"/>
    <w:rsid w:val="002164CF"/>
    <w:rsid w:val="0021748A"/>
    <w:rsid w:val="0021795F"/>
    <w:rsid w:val="00220C79"/>
    <w:rsid w:val="00220FC8"/>
    <w:rsid w:val="0022222E"/>
    <w:rsid w:val="00223190"/>
    <w:rsid w:val="002234C7"/>
    <w:rsid w:val="0022399A"/>
    <w:rsid w:val="00224E50"/>
    <w:rsid w:val="002256A0"/>
    <w:rsid w:val="00225C11"/>
    <w:rsid w:val="00225F4F"/>
    <w:rsid w:val="0022608C"/>
    <w:rsid w:val="00226137"/>
    <w:rsid w:val="00226667"/>
    <w:rsid w:val="002267FF"/>
    <w:rsid w:val="00226B23"/>
    <w:rsid w:val="00227043"/>
    <w:rsid w:val="00230937"/>
    <w:rsid w:val="00231115"/>
    <w:rsid w:val="002316DF"/>
    <w:rsid w:val="00231AA4"/>
    <w:rsid w:val="00231DE0"/>
    <w:rsid w:val="002326B5"/>
    <w:rsid w:val="00232703"/>
    <w:rsid w:val="002337DA"/>
    <w:rsid w:val="00233D40"/>
    <w:rsid w:val="002343EA"/>
    <w:rsid w:val="00234B94"/>
    <w:rsid w:val="00235FB8"/>
    <w:rsid w:val="00236BED"/>
    <w:rsid w:val="00237C19"/>
    <w:rsid w:val="00240758"/>
    <w:rsid w:val="002419C2"/>
    <w:rsid w:val="00242095"/>
    <w:rsid w:val="0024557E"/>
    <w:rsid w:val="00245A0D"/>
    <w:rsid w:val="00245D4D"/>
    <w:rsid w:val="0025132B"/>
    <w:rsid w:val="0025268C"/>
    <w:rsid w:val="00252960"/>
    <w:rsid w:val="00254265"/>
    <w:rsid w:val="00254283"/>
    <w:rsid w:val="00254FC8"/>
    <w:rsid w:val="00255DEB"/>
    <w:rsid w:val="002565F3"/>
    <w:rsid w:val="00256E33"/>
    <w:rsid w:val="00256EBE"/>
    <w:rsid w:val="002574BF"/>
    <w:rsid w:val="00257A83"/>
    <w:rsid w:val="002624AE"/>
    <w:rsid w:val="002632A9"/>
    <w:rsid w:val="002636F1"/>
    <w:rsid w:val="0026371B"/>
    <w:rsid w:val="002643FE"/>
    <w:rsid w:val="00264410"/>
    <w:rsid w:val="00266E74"/>
    <w:rsid w:val="0027116C"/>
    <w:rsid w:val="002715E9"/>
    <w:rsid w:val="00271FCE"/>
    <w:rsid w:val="00272655"/>
    <w:rsid w:val="00273468"/>
    <w:rsid w:val="002735AC"/>
    <w:rsid w:val="00273A44"/>
    <w:rsid w:val="00274470"/>
    <w:rsid w:val="00274AEA"/>
    <w:rsid w:val="00274C24"/>
    <w:rsid w:val="00274ED3"/>
    <w:rsid w:val="0027510D"/>
    <w:rsid w:val="0027663F"/>
    <w:rsid w:val="00276AA0"/>
    <w:rsid w:val="00276B4C"/>
    <w:rsid w:val="00276D8F"/>
    <w:rsid w:val="002772A1"/>
    <w:rsid w:val="002817F4"/>
    <w:rsid w:val="00282522"/>
    <w:rsid w:val="00282A4A"/>
    <w:rsid w:val="0028731F"/>
    <w:rsid w:val="00287ECC"/>
    <w:rsid w:val="00287ED1"/>
    <w:rsid w:val="0029079C"/>
    <w:rsid w:val="00290BC2"/>
    <w:rsid w:val="00290C18"/>
    <w:rsid w:val="00291A7C"/>
    <w:rsid w:val="00292A5A"/>
    <w:rsid w:val="00292F30"/>
    <w:rsid w:val="002935C2"/>
    <w:rsid w:val="00293653"/>
    <w:rsid w:val="00293BD5"/>
    <w:rsid w:val="00293F8B"/>
    <w:rsid w:val="00295159"/>
    <w:rsid w:val="00296398"/>
    <w:rsid w:val="00297616"/>
    <w:rsid w:val="0029772E"/>
    <w:rsid w:val="002A00D6"/>
    <w:rsid w:val="002A0C24"/>
    <w:rsid w:val="002A16C3"/>
    <w:rsid w:val="002A1D70"/>
    <w:rsid w:val="002A203E"/>
    <w:rsid w:val="002A2D0E"/>
    <w:rsid w:val="002A2DC2"/>
    <w:rsid w:val="002A2DC3"/>
    <w:rsid w:val="002A39DA"/>
    <w:rsid w:val="002A3D38"/>
    <w:rsid w:val="002A42F0"/>
    <w:rsid w:val="002A43B6"/>
    <w:rsid w:val="002A4D43"/>
    <w:rsid w:val="002A504B"/>
    <w:rsid w:val="002A534A"/>
    <w:rsid w:val="002A5FE7"/>
    <w:rsid w:val="002A6331"/>
    <w:rsid w:val="002A6427"/>
    <w:rsid w:val="002A6439"/>
    <w:rsid w:val="002A68C8"/>
    <w:rsid w:val="002A6AA3"/>
    <w:rsid w:val="002A74B0"/>
    <w:rsid w:val="002B0B5C"/>
    <w:rsid w:val="002B0C17"/>
    <w:rsid w:val="002B0D25"/>
    <w:rsid w:val="002B1982"/>
    <w:rsid w:val="002B2179"/>
    <w:rsid w:val="002B25F4"/>
    <w:rsid w:val="002B2D0B"/>
    <w:rsid w:val="002B3E30"/>
    <w:rsid w:val="002B4269"/>
    <w:rsid w:val="002B4A05"/>
    <w:rsid w:val="002B6178"/>
    <w:rsid w:val="002B686F"/>
    <w:rsid w:val="002B6925"/>
    <w:rsid w:val="002C0C84"/>
    <w:rsid w:val="002C11A3"/>
    <w:rsid w:val="002C1A91"/>
    <w:rsid w:val="002C32BF"/>
    <w:rsid w:val="002C37C2"/>
    <w:rsid w:val="002C46D9"/>
    <w:rsid w:val="002C4DCB"/>
    <w:rsid w:val="002C514A"/>
    <w:rsid w:val="002C5CCB"/>
    <w:rsid w:val="002C7A57"/>
    <w:rsid w:val="002C7A8F"/>
    <w:rsid w:val="002C7D4F"/>
    <w:rsid w:val="002D042F"/>
    <w:rsid w:val="002D0E71"/>
    <w:rsid w:val="002D155F"/>
    <w:rsid w:val="002D1E6A"/>
    <w:rsid w:val="002D268D"/>
    <w:rsid w:val="002D2E25"/>
    <w:rsid w:val="002D3667"/>
    <w:rsid w:val="002D5731"/>
    <w:rsid w:val="002D7444"/>
    <w:rsid w:val="002E0722"/>
    <w:rsid w:val="002E13DC"/>
    <w:rsid w:val="002E148B"/>
    <w:rsid w:val="002E14C3"/>
    <w:rsid w:val="002E2CA7"/>
    <w:rsid w:val="002E335D"/>
    <w:rsid w:val="002E3966"/>
    <w:rsid w:val="002E3EEE"/>
    <w:rsid w:val="002E4C9C"/>
    <w:rsid w:val="002E526F"/>
    <w:rsid w:val="002E56F5"/>
    <w:rsid w:val="002E71EE"/>
    <w:rsid w:val="002E7BDD"/>
    <w:rsid w:val="002F0E4C"/>
    <w:rsid w:val="002F1351"/>
    <w:rsid w:val="002F271D"/>
    <w:rsid w:val="002F38F5"/>
    <w:rsid w:val="002F410A"/>
    <w:rsid w:val="002F41A9"/>
    <w:rsid w:val="002F4602"/>
    <w:rsid w:val="002F4D5C"/>
    <w:rsid w:val="002F5534"/>
    <w:rsid w:val="002F5E46"/>
    <w:rsid w:val="002F62FF"/>
    <w:rsid w:val="002F67E0"/>
    <w:rsid w:val="002F6EFF"/>
    <w:rsid w:val="00300712"/>
    <w:rsid w:val="00300865"/>
    <w:rsid w:val="003029A7"/>
    <w:rsid w:val="00303070"/>
    <w:rsid w:val="0030417F"/>
    <w:rsid w:val="003043B5"/>
    <w:rsid w:val="003048BC"/>
    <w:rsid w:val="00304C24"/>
    <w:rsid w:val="00305524"/>
    <w:rsid w:val="003060BB"/>
    <w:rsid w:val="00307D57"/>
    <w:rsid w:val="003112C1"/>
    <w:rsid w:val="003117F7"/>
    <w:rsid w:val="0031250D"/>
    <w:rsid w:val="003133D4"/>
    <w:rsid w:val="00313D02"/>
    <w:rsid w:val="00313F97"/>
    <w:rsid w:val="003145E1"/>
    <w:rsid w:val="003150AA"/>
    <w:rsid w:val="00315B02"/>
    <w:rsid w:val="003162FD"/>
    <w:rsid w:val="00316444"/>
    <w:rsid w:val="00320278"/>
    <w:rsid w:val="00320697"/>
    <w:rsid w:val="003207B8"/>
    <w:rsid w:val="00320B3F"/>
    <w:rsid w:val="00321802"/>
    <w:rsid w:val="00322186"/>
    <w:rsid w:val="003222E0"/>
    <w:rsid w:val="003225FB"/>
    <w:rsid w:val="00322CB5"/>
    <w:rsid w:val="00322F20"/>
    <w:rsid w:val="003237BE"/>
    <w:rsid w:val="00323981"/>
    <w:rsid w:val="00323ACB"/>
    <w:rsid w:val="00325028"/>
    <w:rsid w:val="00325127"/>
    <w:rsid w:val="00325F5B"/>
    <w:rsid w:val="00327342"/>
    <w:rsid w:val="00327744"/>
    <w:rsid w:val="0033259D"/>
    <w:rsid w:val="00332C97"/>
    <w:rsid w:val="00332E49"/>
    <w:rsid w:val="0033435B"/>
    <w:rsid w:val="00334660"/>
    <w:rsid w:val="00335325"/>
    <w:rsid w:val="00335F76"/>
    <w:rsid w:val="00336646"/>
    <w:rsid w:val="00340995"/>
    <w:rsid w:val="00340B2F"/>
    <w:rsid w:val="00340C6E"/>
    <w:rsid w:val="00341745"/>
    <w:rsid w:val="00341B61"/>
    <w:rsid w:val="003423CB"/>
    <w:rsid w:val="0034296F"/>
    <w:rsid w:val="003431BA"/>
    <w:rsid w:val="003431FF"/>
    <w:rsid w:val="0034321C"/>
    <w:rsid w:val="00344670"/>
    <w:rsid w:val="003448ED"/>
    <w:rsid w:val="003449D1"/>
    <w:rsid w:val="00345D70"/>
    <w:rsid w:val="003464BF"/>
    <w:rsid w:val="003478D1"/>
    <w:rsid w:val="00351C76"/>
    <w:rsid w:val="00352336"/>
    <w:rsid w:val="00353400"/>
    <w:rsid w:val="00353F7A"/>
    <w:rsid w:val="0035467E"/>
    <w:rsid w:val="00355170"/>
    <w:rsid w:val="0035549E"/>
    <w:rsid w:val="003558B2"/>
    <w:rsid w:val="00355D48"/>
    <w:rsid w:val="003560B1"/>
    <w:rsid w:val="00356AE2"/>
    <w:rsid w:val="00357229"/>
    <w:rsid w:val="00357305"/>
    <w:rsid w:val="003579E9"/>
    <w:rsid w:val="00357D1C"/>
    <w:rsid w:val="00360336"/>
    <w:rsid w:val="0036376E"/>
    <w:rsid w:val="003648A8"/>
    <w:rsid w:val="003659FA"/>
    <w:rsid w:val="00365A48"/>
    <w:rsid w:val="003674B0"/>
    <w:rsid w:val="0036788E"/>
    <w:rsid w:val="00370341"/>
    <w:rsid w:val="00371605"/>
    <w:rsid w:val="00373BB2"/>
    <w:rsid w:val="00374BBF"/>
    <w:rsid w:val="003759BB"/>
    <w:rsid w:val="003773E2"/>
    <w:rsid w:val="003779F2"/>
    <w:rsid w:val="00377CE0"/>
    <w:rsid w:val="00377DBE"/>
    <w:rsid w:val="00381FED"/>
    <w:rsid w:val="0038477C"/>
    <w:rsid w:val="00384B8E"/>
    <w:rsid w:val="003900C6"/>
    <w:rsid w:val="00390326"/>
    <w:rsid w:val="0039075E"/>
    <w:rsid w:val="003918D4"/>
    <w:rsid w:val="003924B4"/>
    <w:rsid w:val="00392F87"/>
    <w:rsid w:val="00393CA7"/>
    <w:rsid w:val="00396487"/>
    <w:rsid w:val="003976D8"/>
    <w:rsid w:val="003A1165"/>
    <w:rsid w:val="003A1FD7"/>
    <w:rsid w:val="003A2530"/>
    <w:rsid w:val="003A3413"/>
    <w:rsid w:val="003A3678"/>
    <w:rsid w:val="003A6A73"/>
    <w:rsid w:val="003A76EB"/>
    <w:rsid w:val="003A7A3E"/>
    <w:rsid w:val="003B03D8"/>
    <w:rsid w:val="003B06C2"/>
    <w:rsid w:val="003B0DE3"/>
    <w:rsid w:val="003B0FFB"/>
    <w:rsid w:val="003B2143"/>
    <w:rsid w:val="003B28C4"/>
    <w:rsid w:val="003B3B3D"/>
    <w:rsid w:val="003B425A"/>
    <w:rsid w:val="003B48ED"/>
    <w:rsid w:val="003B514E"/>
    <w:rsid w:val="003B5B97"/>
    <w:rsid w:val="003B6D18"/>
    <w:rsid w:val="003B7207"/>
    <w:rsid w:val="003B7EBA"/>
    <w:rsid w:val="003C05C1"/>
    <w:rsid w:val="003C0B83"/>
    <w:rsid w:val="003C0D1A"/>
    <w:rsid w:val="003C1EDB"/>
    <w:rsid w:val="003C3109"/>
    <w:rsid w:val="003C32E9"/>
    <w:rsid w:val="003C3BE5"/>
    <w:rsid w:val="003C4DF3"/>
    <w:rsid w:val="003C4EA4"/>
    <w:rsid w:val="003C5A7C"/>
    <w:rsid w:val="003C5CD5"/>
    <w:rsid w:val="003C60DE"/>
    <w:rsid w:val="003C6420"/>
    <w:rsid w:val="003C6FB9"/>
    <w:rsid w:val="003C7D8E"/>
    <w:rsid w:val="003D0407"/>
    <w:rsid w:val="003D0D0B"/>
    <w:rsid w:val="003D1B58"/>
    <w:rsid w:val="003D2619"/>
    <w:rsid w:val="003D2A1A"/>
    <w:rsid w:val="003D3B86"/>
    <w:rsid w:val="003D4CC2"/>
    <w:rsid w:val="003D5281"/>
    <w:rsid w:val="003D6880"/>
    <w:rsid w:val="003D788E"/>
    <w:rsid w:val="003E0C4C"/>
    <w:rsid w:val="003E1A62"/>
    <w:rsid w:val="003E1B28"/>
    <w:rsid w:val="003E1D4F"/>
    <w:rsid w:val="003E1D94"/>
    <w:rsid w:val="003E1DC5"/>
    <w:rsid w:val="003E221A"/>
    <w:rsid w:val="003E2364"/>
    <w:rsid w:val="003E361C"/>
    <w:rsid w:val="003E3FC3"/>
    <w:rsid w:val="003E4014"/>
    <w:rsid w:val="003E4CE3"/>
    <w:rsid w:val="003E4DDB"/>
    <w:rsid w:val="003E5DC5"/>
    <w:rsid w:val="003E5DDD"/>
    <w:rsid w:val="003E72E9"/>
    <w:rsid w:val="003F0C66"/>
    <w:rsid w:val="003F2409"/>
    <w:rsid w:val="003F275F"/>
    <w:rsid w:val="003F2E40"/>
    <w:rsid w:val="003F31E6"/>
    <w:rsid w:val="003F3DF0"/>
    <w:rsid w:val="003F5D03"/>
    <w:rsid w:val="003F609E"/>
    <w:rsid w:val="003F718B"/>
    <w:rsid w:val="003F78AC"/>
    <w:rsid w:val="00400309"/>
    <w:rsid w:val="00400CDC"/>
    <w:rsid w:val="00402244"/>
    <w:rsid w:val="00402588"/>
    <w:rsid w:val="0040422D"/>
    <w:rsid w:val="00406E9B"/>
    <w:rsid w:val="00407743"/>
    <w:rsid w:val="00407D7E"/>
    <w:rsid w:val="00411B76"/>
    <w:rsid w:val="00412306"/>
    <w:rsid w:val="00412731"/>
    <w:rsid w:val="00413523"/>
    <w:rsid w:val="00413691"/>
    <w:rsid w:val="00414F69"/>
    <w:rsid w:val="00415A44"/>
    <w:rsid w:val="00415AB0"/>
    <w:rsid w:val="00415D0B"/>
    <w:rsid w:val="00416A61"/>
    <w:rsid w:val="0041785C"/>
    <w:rsid w:val="00417B92"/>
    <w:rsid w:val="00417DA3"/>
    <w:rsid w:val="00420F47"/>
    <w:rsid w:val="004216C6"/>
    <w:rsid w:val="004218CE"/>
    <w:rsid w:val="004228EA"/>
    <w:rsid w:val="00422D3E"/>
    <w:rsid w:val="00425D8C"/>
    <w:rsid w:val="0042752E"/>
    <w:rsid w:val="004279F6"/>
    <w:rsid w:val="00430047"/>
    <w:rsid w:val="00430985"/>
    <w:rsid w:val="00430DEF"/>
    <w:rsid w:val="004324CE"/>
    <w:rsid w:val="00432CA6"/>
    <w:rsid w:val="00433541"/>
    <w:rsid w:val="00434955"/>
    <w:rsid w:val="004363DB"/>
    <w:rsid w:val="00436FDD"/>
    <w:rsid w:val="00437862"/>
    <w:rsid w:val="00437A04"/>
    <w:rsid w:val="004405A8"/>
    <w:rsid w:val="00440FAE"/>
    <w:rsid w:val="004435C2"/>
    <w:rsid w:val="00446E44"/>
    <w:rsid w:val="00446FB5"/>
    <w:rsid w:val="00447F6A"/>
    <w:rsid w:val="00450C9D"/>
    <w:rsid w:val="0045121A"/>
    <w:rsid w:val="00451D16"/>
    <w:rsid w:val="004537DC"/>
    <w:rsid w:val="0045531F"/>
    <w:rsid w:val="00455B17"/>
    <w:rsid w:val="00456297"/>
    <w:rsid w:val="00457100"/>
    <w:rsid w:val="00457273"/>
    <w:rsid w:val="00457280"/>
    <w:rsid w:val="0046011E"/>
    <w:rsid w:val="004614D1"/>
    <w:rsid w:val="00461EF7"/>
    <w:rsid w:val="00462024"/>
    <w:rsid w:val="00462086"/>
    <w:rsid w:val="00462252"/>
    <w:rsid w:val="00462EDD"/>
    <w:rsid w:val="004630F4"/>
    <w:rsid w:val="0046392E"/>
    <w:rsid w:val="00463B65"/>
    <w:rsid w:val="00464358"/>
    <w:rsid w:val="00465760"/>
    <w:rsid w:val="0046591A"/>
    <w:rsid w:val="00466570"/>
    <w:rsid w:val="00467252"/>
    <w:rsid w:val="0046762A"/>
    <w:rsid w:val="0046778C"/>
    <w:rsid w:val="004705A8"/>
    <w:rsid w:val="00473591"/>
    <w:rsid w:val="004735D2"/>
    <w:rsid w:val="00473D45"/>
    <w:rsid w:val="00475164"/>
    <w:rsid w:val="00475AE2"/>
    <w:rsid w:val="00477BAF"/>
    <w:rsid w:val="00477F35"/>
    <w:rsid w:val="0048105D"/>
    <w:rsid w:val="004819F4"/>
    <w:rsid w:val="00481B72"/>
    <w:rsid w:val="004830DC"/>
    <w:rsid w:val="004844F9"/>
    <w:rsid w:val="00486D8B"/>
    <w:rsid w:val="00490EBD"/>
    <w:rsid w:val="00491D2B"/>
    <w:rsid w:val="00492260"/>
    <w:rsid w:val="00493C4F"/>
    <w:rsid w:val="0049504F"/>
    <w:rsid w:val="00495734"/>
    <w:rsid w:val="00496B3D"/>
    <w:rsid w:val="004970ED"/>
    <w:rsid w:val="00497CD8"/>
    <w:rsid w:val="004A0114"/>
    <w:rsid w:val="004A0BDA"/>
    <w:rsid w:val="004A15EC"/>
    <w:rsid w:val="004A21C2"/>
    <w:rsid w:val="004A3C83"/>
    <w:rsid w:val="004A4143"/>
    <w:rsid w:val="004A4275"/>
    <w:rsid w:val="004A45F8"/>
    <w:rsid w:val="004A4978"/>
    <w:rsid w:val="004A5472"/>
    <w:rsid w:val="004A6CD1"/>
    <w:rsid w:val="004A6E81"/>
    <w:rsid w:val="004A7052"/>
    <w:rsid w:val="004B00A1"/>
    <w:rsid w:val="004B1F25"/>
    <w:rsid w:val="004B2998"/>
    <w:rsid w:val="004B39DA"/>
    <w:rsid w:val="004B466C"/>
    <w:rsid w:val="004B4B36"/>
    <w:rsid w:val="004B4C83"/>
    <w:rsid w:val="004B5186"/>
    <w:rsid w:val="004B5188"/>
    <w:rsid w:val="004B6590"/>
    <w:rsid w:val="004B68DF"/>
    <w:rsid w:val="004B6C33"/>
    <w:rsid w:val="004B7BAC"/>
    <w:rsid w:val="004C1827"/>
    <w:rsid w:val="004C40A0"/>
    <w:rsid w:val="004C500D"/>
    <w:rsid w:val="004C5CFE"/>
    <w:rsid w:val="004C6032"/>
    <w:rsid w:val="004C6835"/>
    <w:rsid w:val="004C6E2A"/>
    <w:rsid w:val="004D12DE"/>
    <w:rsid w:val="004D29B1"/>
    <w:rsid w:val="004D2D0B"/>
    <w:rsid w:val="004D32DF"/>
    <w:rsid w:val="004D40CF"/>
    <w:rsid w:val="004D475B"/>
    <w:rsid w:val="004D52A6"/>
    <w:rsid w:val="004D55FF"/>
    <w:rsid w:val="004D566C"/>
    <w:rsid w:val="004D700D"/>
    <w:rsid w:val="004D707E"/>
    <w:rsid w:val="004D7B3D"/>
    <w:rsid w:val="004E0781"/>
    <w:rsid w:val="004E07DF"/>
    <w:rsid w:val="004E0CBB"/>
    <w:rsid w:val="004E1555"/>
    <w:rsid w:val="004E2FF3"/>
    <w:rsid w:val="004E3185"/>
    <w:rsid w:val="004E41D3"/>
    <w:rsid w:val="004E4206"/>
    <w:rsid w:val="004E4513"/>
    <w:rsid w:val="004E4F1A"/>
    <w:rsid w:val="004E51E8"/>
    <w:rsid w:val="004E7C7C"/>
    <w:rsid w:val="004F0085"/>
    <w:rsid w:val="004F0D28"/>
    <w:rsid w:val="004F22D6"/>
    <w:rsid w:val="004F248C"/>
    <w:rsid w:val="004F3A7C"/>
    <w:rsid w:val="004F50D2"/>
    <w:rsid w:val="004F6FE7"/>
    <w:rsid w:val="005004F5"/>
    <w:rsid w:val="00500D20"/>
    <w:rsid w:val="00503C8D"/>
    <w:rsid w:val="00504631"/>
    <w:rsid w:val="00504B89"/>
    <w:rsid w:val="0050550F"/>
    <w:rsid w:val="00505FDD"/>
    <w:rsid w:val="00506BE1"/>
    <w:rsid w:val="0051012E"/>
    <w:rsid w:val="005106AF"/>
    <w:rsid w:val="005111F8"/>
    <w:rsid w:val="005134A7"/>
    <w:rsid w:val="0051356B"/>
    <w:rsid w:val="00514E64"/>
    <w:rsid w:val="00515190"/>
    <w:rsid w:val="0051684E"/>
    <w:rsid w:val="00517215"/>
    <w:rsid w:val="00517CEE"/>
    <w:rsid w:val="005201DC"/>
    <w:rsid w:val="00521093"/>
    <w:rsid w:val="00525DB9"/>
    <w:rsid w:val="00525E50"/>
    <w:rsid w:val="00525EBD"/>
    <w:rsid w:val="00526286"/>
    <w:rsid w:val="005276E5"/>
    <w:rsid w:val="005300F0"/>
    <w:rsid w:val="00531217"/>
    <w:rsid w:val="00531326"/>
    <w:rsid w:val="005324C0"/>
    <w:rsid w:val="00533482"/>
    <w:rsid w:val="00535597"/>
    <w:rsid w:val="00536403"/>
    <w:rsid w:val="00536BAC"/>
    <w:rsid w:val="00537F61"/>
    <w:rsid w:val="0054021B"/>
    <w:rsid w:val="00542CD6"/>
    <w:rsid w:val="0054415E"/>
    <w:rsid w:val="0054548A"/>
    <w:rsid w:val="0054625E"/>
    <w:rsid w:val="00546CDF"/>
    <w:rsid w:val="00547F17"/>
    <w:rsid w:val="005500D5"/>
    <w:rsid w:val="0055027C"/>
    <w:rsid w:val="005507ED"/>
    <w:rsid w:val="0055084B"/>
    <w:rsid w:val="005519C6"/>
    <w:rsid w:val="00551AA6"/>
    <w:rsid w:val="0055360B"/>
    <w:rsid w:val="0055367C"/>
    <w:rsid w:val="005538DF"/>
    <w:rsid w:val="00554C27"/>
    <w:rsid w:val="005556F5"/>
    <w:rsid w:val="00555F6D"/>
    <w:rsid w:val="005561BA"/>
    <w:rsid w:val="00556306"/>
    <w:rsid w:val="0055665F"/>
    <w:rsid w:val="00556D54"/>
    <w:rsid w:val="00556F80"/>
    <w:rsid w:val="005611AA"/>
    <w:rsid w:val="005618F7"/>
    <w:rsid w:val="00561DD4"/>
    <w:rsid w:val="00562F01"/>
    <w:rsid w:val="005630DB"/>
    <w:rsid w:val="00563418"/>
    <w:rsid w:val="00564070"/>
    <w:rsid w:val="005644A8"/>
    <w:rsid w:val="00564D5E"/>
    <w:rsid w:val="00566026"/>
    <w:rsid w:val="0056632C"/>
    <w:rsid w:val="00566A59"/>
    <w:rsid w:val="00567886"/>
    <w:rsid w:val="00567FA6"/>
    <w:rsid w:val="00570043"/>
    <w:rsid w:val="00570DB9"/>
    <w:rsid w:val="00571839"/>
    <w:rsid w:val="005718E6"/>
    <w:rsid w:val="005725C5"/>
    <w:rsid w:val="005745AB"/>
    <w:rsid w:val="00575247"/>
    <w:rsid w:val="00577D41"/>
    <w:rsid w:val="00582575"/>
    <w:rsid w:val="00582C00"/>
    <w:rsid w:val="005836D4"/>
    <w:rsid w:val="00583EB3"/>
    <w:rsid w:val="00584CC7"/>
    <w:rsid w:val="00585765"/>
    <w:rsid w:val="0058596B"/>
    <w:rsid w:val="00590B0B"/>
    <w:rsid w:val="0059143A"/>
    <w:rsid w:val="00591D9C"/>
    <w:rsid w:val="005920D8"/>
    <w:rsid w:val="0059220F"/>
    <w:rsid w:val="005923EB"/>
    <w:rsid w:val="00593415"/>
    <w:rsid w:val="00593A86"/>
    <w:rsid w:val="00594C0C"/>
    <w:rsid w:val="00594E48"/>
    <w:rsid w:val="00595763"/>
    <w:rsid w:val="00597723"/>
    <w:rsid w:val="00597AAB"/>
    <w:rsid w:val="005A00D9"/>
    <w:rsid w:val="005A0A68"/>
    <w:rsid w:val="005A1844"/>
    <w:rsid w:val="005A219D"/>
    <w:rsid w:val="005A2FFC"/>
    <w:rsid w:val="005A490A"/>
    <w:rsid w:val="005A4BBC"/>
    <w:rsid w:val="005A5A84"/>
    <w:rsid w:val="005A608E"/>
    <w:rsid w:val="005A6E16"/>
    <w:rsid w:val="005A7056"/>
    <w:rsid w:val="005A710B"/>
    <w:rsid w:val="005B054B"/>
    <w:rsid w:val="005B12D3"/>
    <w:rsid w:val="005B1B5D"/>
    <w:rsid w:val="005B1C21"/>
    <w:rsid w:val="005B1EBA"/>
    <w:rsid w:val="005B2B2E"/>
    <w:rsid w:val="005B2DC2"/>
    <w:rsid w:val="005B3F85"/>
    <w:rsid w:val="005B40B1"/>
    <w:rsid w:val="005B4E90"/>
    <w:rsid w:val="005B577C"/>
    <w:rsid w:val="005B588B"/>
    <w:rsid w:val="005B71E2"/>
    <w:rsid w:val="005B769C"/>
    <w:rsid w:val="005B7D47"/>
    <w:rsid w:val="005B7E57"/>
    <w:rsid w:val="005C00FF"/>
    <w:rsid w:val="005C0911"/>
    <w:rsid w:val="005C136D"/>
    <w:rsid w:val="005C1E6F"/>
    <w:rsid w:val="005C5821"/>
    <w:rsid w:val="005C7B0D"/>
    <w:rsid w:val="005C7F25"/>
    <w:rsid w:val="005D199E"/>
    <w:rsid w:val="005D25DF"/>
    <w:rsid w:val="005D2A19"/>
    <w:rsid w:val="005D2B88"/>
    <w:rsid w:val="005D325F"/>
    <w:rsid w:val="005D4733"/>
    <w:rsid w:val="005D618D"/>
    <w:rsid w:val="005D699B"/>
    <w:rsid w:val="005D6C29"/>
    <w:rsid w:val="005E0E77"/>
    <w:rsid w:val="005E1EBE"/>
    <w:rsid w:val="005E3BBF"/>
    <w:rsid w:val="005E4B04"/>
    <w:rsid w:val="005E4ECE"/>
    <w:rsid w:val="005E53A7"/>
    <w:rsid w:val="005E58C6"/>
    <w:rsid w:val="005E6DD5"/>
    <w:rsid w:val="005E7AC2"/>
    <w:rsid w:val="005F0694"/>
    <w:rsid w:val="005F074B"/>
    <w:rsid w:val="005F1AE8"/>
    <w:rsid w:val="005F1F86"/>
    <w:rsid w:val="005F1FC5"/>
    <w:rsid w:val="005F231F"/>
    <w:rsid w:val="005F2C3E"/>
    <w:rsid w:val="005F4E50"/>
    <w:rsid w:val="00600D0A"/>
    <w:rsid w:val="00602604"/>
    <w:rsid w:val="00603ACF"/>
    <w:rsid w:val="00603BAB"/>
    <w:rsid w:val="00603DC1"/>
    <w:rsid w:val="00604126"/>
    <w:rsid w:val="006041AC"/>
    <w:rsid w:val="00604632"/>
    <w:rsid w:val="0060534A"/>
    <w:rsid w:val="00605BF5"/>
    <w:rsid w:val="00611249"/>
    <w:rsid w:val="006114DB"/>
    <w:rsid w:val="00611C2D"/>
    <w:rsid w:val="006132BA"/>
    <w:rsid w:val="00613805"/>
    <w:rsid w:val="00613B0F"/>
    <w:rsid w:val="006157BA"/>
    <w:rsid w:val="006160D3"/>
    <w:rsid w:val="00616B49"/>
    <w:rsid w:val="006172AD"/>
    <w:rsid w:val="00621582"/>
    <w:rsid w:val="00622A15"/>
    <w:rsid w:val="006230D2"/>
    <w:rsid w:val="0062460F"/>
    <w:rsid w:val="00624750"/>
    <w:rsid w:val="006257A9"/>
    <w:rsid w:val="0062646A"/>
    <w:rsid w:val="006269AA"/>
    <w:rsid w:val="00627338"/>
    <w:rsid w:val="0063117E"/>
    <w:rsid w:val="00634C30"/>
    <w:rsid w:val="006355E7"/>
    <w:rsid w:val="006356B5"/>
    <w:rsid w:val="006360A4"/>
    <w:rsid w:val="006362E6"/>
    <w:rsid w:val="006377BA"/>
    <w:rsid w:val="006402AE"/>
    <w:rsid w:val="00640963"/>
    <w:rsid w:val="00642968"/>
    <w:rsid w:val="0064304F"/>
    <w:rsid w:val="00643842"/>
    <w:rsid w:val="00643EBF"/>
    <w:rsid w:val="006444AD"/>
    <w:rsid w:val="00644ACB"/>
    <w:rsid w:val="0064511A"/>
    <w:rsid w:val="006454A0"/>
    <w:rsid w:val="006458E2"/>
    <w:rsid w:val="0065049F"/>
    <w:rsid w:val="006509AD"/>
    <w:rsid w:val="00651AB3"/>
    <w:rsid w:val="006520E7"/>
    <w:rsid w:val="0065212B"/>
    <w:rsid w:val="00652ED4"/>
    <w:rsid w:val="006530F1"/>
    <w:rsid w:val="006535F0"/>
    <w:rsid w:val="006545F0"/>
    <w:rsid w:val="006551AC"/>
    <w:rsid w:val="00655280"/>
    <w:rsid w:val="00655311"/>
    <w:rsid w:val="006554E9"/>
    <w:rsid w:val="00655BAC"/>
    <w:rsid w:val="00655D19"/>
    <w:rsid w:val="006567D2"/>
    <w:rsid w:val="00656F05"/>
    <w:rsid w:val="006570A6"/>
    <w:rsid w:val="006572FF"/>
    <w:rsid w:val="00657793"/>
    <w:rsid w:val="00661436"/>
    <w:rsid w:val="006621F1"/>
    <w:rsid w:val="00663314"/>
    <w:rsid w:val="00664C9E"/>
    <w:rsid w:val="00665436"/>
    <w:rsid w:val="0066550C"/>
    <w:rsid w:val="00666155"/>
    <w:rsid w:val="00666366"/>
    <w:rsid w:val="00666C44"/>
    <w:rsid w:val="006676FA"/>
    <w:rsid w:val="00667CEF"/>
    <w:rsid w:val="00667D43"/>
    <w:rsid w:val="00667E80"/>
    <w:rsid w:val="0067087D"/>
    <w:rsid w:val="00670E2E"/>
    <w:rsid w:val="00670EEA"/>
    <w:rsid w:val="006710AD"/>
    <w:rsid w:val="00671716"/>
    <w:rsid w:val="006719E6"/>
    <w:rsid w:val="006725EA"/>
    <w:rsid w:val="0067260D"/>
    <w:rsid w:val="006730B8"/>
    <w:rsid w:val="006748B9"/>
    <w:rsid w:val="00675BF1"/>
    <w:rsid w:val="006767D2"/>
    <w:rsid w:val="00677163"/>
    <w:rsid w:val="00677FBA"/>
    <w:rsid w:val="00681182"/>
    <w:rsid w:val="00682B7C"/>
    <w:rsid w:val="0068362B"/>
    <w:rsid w:val="00684F65"/>
    <w:rsid w:val="006851ED"/>
    <w:rsid w:val="006872F9"/>
    <w:rsid w:val="00687A55"/>
    <w:rsid w:val="00687B83"/>
    <w:rsid w:val="00687F60"/>
    <w:rsid w:val="00690B32"/>
    <w:rsid w:val="00691E5A"/>
    <w:rsid w:val="006941DC"/>
    <w:rsid w:val="00694876"/>
    <w:rsid w:val="006948AC"/>
    <w:rsid w:val="00694C65"/>
    <w:rsid w:val="00694D9D"/>
    <w:rsid w:val="006968FC"/>
    <w:rsid w:val="006976BF"/>
    <w:rsid w:val="006A0F10"/>
    <w:rsid w:val="006A10A0"/>
    <w:rsid w:val="006A1942"/>
    <w:rsid w:val="006A1BE9"/>
    <w:rsid w:val="006A1D34"/>
    <w:rsid w:val="006A24EA"/>
    <w:rsid w:val="006A37E9"/>
    <w:rsid w:val="006A38CC"/>
    <w:rsid w:val="006A498A"/>
    <w:rsid w:val="006A6627"/>
    <w:rsid w:val="006B3541"/>
    <w:rsid w:val="006B3BBF"/>
    <w:rsid w:val="006B3EF8"/>
    <w:rsid w:val="006B4E8C"/>
    <w:rsid w:val="006B539E"/>
    <w:rsid w:val="006B5417"/>
    <w:rsid w:val="006B5D81"/>
    <w:rsid w:val="006B6396"/>
    <w:rsid w:val="006B66EB"/>
    <w:rsid w:val="006B6734"/>
    <w:rsid w:val="006B6A3B"/>
    <w:rsid w:val="006C288C"/>
    <w:rsid w:val="006C3AD4"/>
    <w:rsid w:val="006C4613"/>
    <w:rsid w:val="006C48CD"/>
    <w:rsid w:val="006C5DF4"/>
    <w:rsid w:val="006C6BFB"/>
    <w:rsid w:val="006C700E"/>
    <w:rsid w:val="006C7780"/>
    <w:rsid w:val="006C778F"/>
    <w:rsid w:val="006D0A80"/>
    <w:rsid w:val="006D0D31"/>
    <w:rsid w:val="006D18E4"/>
    <w:rsid w:val="006D1E6B"/>
    <w:rsid w:val="006D1F85"/>
    <w:rsid w:val="006D306A"/>
    <w:rsid w:val="006D4A90"/>
    <w:rsid w:val="006D4BBE"/>
    <w:rsid w:val="006D4C9C"/>
    <w:rsid w:val="006D554A"/>
    <w:rsid w:val="006D5A82"/>
    <w:rsid w:val="006D5C4E"/>
    <w:rsid w:val="006D60DF"/>
    <w:rsid w:val="006D6C5E"/>
    <w:rsid w:val="006D78B6"/>
    <w:rsid w:val="006D793B"/>
    <w:rsid w:val="006E04A7"/>
    <w:rsid w:val="006E0FEE"/>
    <w:rsid w:val="006E17D9"/>
    <w:rsid w:val="006E2D30"/>
    <w:rsid w:val="006E36C5"/>
    <w:rsid w:val="006E4841"/>
    <w:rsid w:val="006E540A"/>
    <w:rsid w:val="006E6399"/>
    <w:rsid w:val="006E7F7C"/>
    <w:rsid w:val="006F0038"/>
    <w:rsid w:val="006F0402"/>
    <w:rsid w:val="006F0F82"/>
    <w:rsid w:val="006F11A8"/>
    <w:rsid w:val="006F15C5"/>
    <w:rsid w:val="006F2363"/>
    <w:rsid w:val="006F3BDB"/>
    <w:rsid w:val="006F45B5"/>
    <w:rsid w:val="006F4D7B"/>
    <w:rsid w:val="006F4FCD"/>
    <w:rsid w:val="006F5795"/>
    <w:rsid w:val="006F58E1"/>
    <w:rsid w:val="006F5B50"/>
    <w:rsid w:val="006F6674"/>
    <w:rsid w:val="006F74B8"/>
    <w:rsid w:val="006F7BBF"/>
    <w:rsid w:val="00700373"/>
    <w:rsid w:val="00700750"/>
    <w:rsid w:val="00700CDA"/>
    <w:rsid w:val="00702508"/>
    <w:rsid w:val="00702932"/>
    <w:rsid w:val="007047E1"/>
    <w:rsid w:val="00704B6A"/>
    <w:rsid w:val="007050E9"/>
    <w:rsid w:val="007060E0"/>
    <w:rsid w:val="007062AD"/>
    <w:rsid w:val="007063BE"/>
    <w:rsid w:val="00706430"/>
    <w:rsid w:val="007104D2"/>
    <w:rsid w:val="0071061F"/>
    <w:rsid w:val="007110AA"/>
    <w:rsid w:val="007112FE"/>
    <w:rsid w:val="00711F8F"/>
    <w:rsid w:val="00712FCB"/>
    <w:rsid w:val="007132BB"/>
    <w:rsid w:val="00714784"/>
    <w:rsid w:val="007148D4"/>
    <w:rsid w:val="0071531E"/>
    <w:rsid w:val="007154CE"/>
    <w:rsid w:val="007162B9"/>
    <w:rsid w:val="007165D4"/>
    <w:rsid w:val="00716A57"/>
    <w:rsid w:val="007171B9"/>
    <w:rsid w:val="00717236"/>
    <w:rsid w:val="00721A5D"/>
    <w:rsid w:val="00721ECB"/>
    <w:rsid w:val="00722097"/>
    <w:rsid w:val="007224A3"/>
    <w:rsid w:val="007224B6"/>
    <w:rsid w:val="007238D9"/>
    <w:rsid w:val="00723D60"/>
    <w:rsid w:val="00724263"/>
    <w:rsid w:val="0072441A"/>
    <w:rsid w:val="00725281"/>
    <w:rsid w:val="00725E33"/>
    <w:rsid w:val="007263FD"/>
    <w:rsid w:val="00726A4D"/>
    <w:rsid w:val="00726EDE"/>
    <w:rsid w:val="007303F3"/>
    <w:rsid w:val="00731A5B"/>
    <w:rsid w:val="0073250E"/>
    <w:rsid w:val="007326FA"/>
    <w:rsid w:val="00732B09"/>
    <w:rsid w:val="00733426"/>
    <w:rsid w:val="00734111"/>
    <w:rsid w:val="0073508A"/>
    <w:rsid w:val="00735779"/>
    <w:rsid w:val="007359A8"/>
    <w:rsid w:val="007368A5"/>
    <w:rsid w:val="00737D4E"/>
    <w:rsid w:val="0074050B"/>
    <w:rsid w:val="00740A98"/>
    <w:rsid w:val="00740C5C"/>
    <w:rsid w:val="007419F4"/>
    <w:rsid w:val="0074274F"/>
    <w:rsid w:val="00742F9B"/>
    <w:rsid w:val="00744B27"/>
    <w:rsid w:val="00746C86"/>
    <w:rsid w:val="0074752B"/>
    <w:rsid w:val="007525B6"/>
    <w:rsid w:val="00752E9D"/>
    <w:rsid w:val="00753402"/>
    <w:rsid w:val="00754AB8"/>
    <w:rsid w:val="00757099"/>
    <w:rsid w:val="0076179A"/>
    <w:rsid w:val="00761BB9"/>
    <w:rsid w:val="00761E85"/>
    <w:rsid w:val="0076256B"/>
    <w:rsid w:val="00763B01"/>
    <w:rsid w:val="00763D45"/>
    <w:rsid w:val="00767EA9"/>
    <w:rsid w:val="007710E6"/>
    <w:rsid w:val="0077112B"/>
    <w:rsid w:val="00773806"/>
    <w:rsid w:val="007747A8"/>
    <w:rsid w:val="0077679A"/>
    <w:rsid w:val="007773B8"/>
    <w:rsid w:val="00777AB7"/>
    <w:rsid w:val="00777E2C"/>
    <w:rsid w:val="007802F9"/>
    <w:rsid w:val="0078099C"/>
    <w:rsid w:val="007823C9"/>
    <w:rsid w:val="00783472"/>
    <w:rsid w:val="007838C0"/>
    <w:rsid w:val="007841E9"/>
    <w:rsid w:val="007845F4"/>
    <w:rsid w:val="007846E5"/>
    <w:rsid w:val="007850AF"/>
    <w:rsid w:val="007859CA"/>
    <w:rsid w:val="007861D3"/>
    <w:rsid w:val="0079078A"/>
    <w:rsid w:val="0079241D"/>
    <w:rsid w:val="007938BB"/>
    <w:rsid w:val="00794193"/>
    <w:rsid w:val="00794323"/>
    <w:rsid w:val="00794715"/>
    <w:rsid w:val="007957CB"/>
    <w:rsid w:val="00796772"/>
    <w:rsid w:val="00797918"/>
    <w:rsid w:val="007A034C"/>
    <w:rsid w:val="007A0E1B"/>
    <w:rsid w:val="007A387C"/>
    <w:rsid w:val="007A3E46"/>
    <w:rsid w:val="007A4458"/>
    <w:rsid w:val="007A53C2"/>
    <w:rsid w:val="007A589E"/>
    <w:rsid w:val="007A5B2F"/>
    <w:rsid w:val="007A6004"/>
    <w:rsid w:val="007A63C0"/>
    <w:rsid w:val="007A66D7"/>
    <w:rsid w:val="007A70D0"/>
    <w:rsid w:val="007B282C"/>
    <w:rsid w:val="007B327B"/>
    <w:rsid w:val="007B4316"/>
    <w:rsid w:val="007B4420"/>
    <w:rsid w:val="007B73CD"/>
    <w:rsid w:val="007B79D9"/>
    <w:rsid w:val="007B7EC3"/>
    <w:rsid w:val="007C030D"/>
    <w:rsid w:val="007C0365"/>
    <w:rsid w:val="007C038C"/>
    <w:rsid w:val="007C0B67"/>
    <w:rsid w:val="007C1202"/>
    <w:rsid w:val="007C2A72"/>
    <w:rsid w:val="007C69D0"/>
    <w:rsid w:val="007C6C59"/>
    <w:rsid w:val="007C70AF"/>
    <w:rsid w:val="007C75BF"/>
    <w:rsid w:val="007C7C07"/>
    <w:rsid w:val="007C7C8A"/>
    <w:rsid w:val="007D09DE"/>
    <w:rsid w:val="007D3444"/>
    <w:rsid w:val="007D35BA"/>
    <w:rsid w:val="007D4454"/>
    <w:rsid w:val="007D4482"/>
    <w:rsid w:val="007D48E7"/>
    <w:rsid w:val="007D52C0"/>
    <w:rsid w:val="007D56DA"/>
    <w:rsid w:val="007D5A36"/>
    <w:rsid w:val="007D5D30"/>
    <w:rsid w:val="007D644C"/>
    <w:rsid w:val="007D66AE"/>
    <w:rsid w:val="007D7F6B"/>
    <w:rsid w:val="007E13D1"/>
    <w:rsid w:val="007E19C9"/>
    <w:rsid w:val="007E4802"/>
    <w:rsid w:val="007E4BC7"/>
    <w:rsid w:val="007E4DDC"/>
    <w:rsid w:val="007E50FD"/>
    <w:rsid w:val="007E5156"/>
    <w:rsid w:val="007E58A8"/>
    <w:rsid w:val="007E5D73"/>
    <w:rsid w:val="007E5EB0"/>
    <w:rsid w:val="007E612C"/>
    <w:rsid w:val="007E6420"/>
    <w:rsid w:val="007E6DDC"/>
    <w:rsid w:val="007F005A"/>
    <w:rsid w:val="007F058E"/>
    <w:rsid w:val="007F0BE7"/>
    <w:rsid w:val="007F23F7"/>
    <w:rsid w:val="007F3563"/>
    <w:rsid w:val="007F356E"/>
    <w:rsid w:val="007F580E"/>
    <w:rsid w:val="007F61EA"/>
    <w:rsid w:val="007F6460"/>
    <w:rsid w:val="007F7065"/>
    <w:rsid w:val="007F7572"/>
    <w:rsid w:val="00801A95"/>
    <w:rsid w:val="008023E3"/>
    <w:rsid w:val="008025DA"/>
    <w:rsid w:val="00802BE0"/>
    <w:rsid w:val="0080312F"/>
    <w:rsid w:val="00805C90"/>
    <w:rsid w:val="00805D39"/>
    <w:rsid w:val="00806FB7"/>
    <w:rsid w:val="00807B22"/>
    <w:rsid w:val="008105E5"/>
    <w:rsid w:val="00810ABF"/>
    <w:rsid w:val="008113F9"/>
    <w:rsid w:val="00811DF7"/>
    <w:rsid w:val="00812672"/>
    <w:rsid w:val="00812F0D"/>
    <w:rsid w:val="0081373A"/>
    <w:rsid w:val="00814A25"/>
    <w:rsid w:val="00814BC7"/>
    <w:rsid w:val="00814D7B"/>
    <w:rsid w:val="008152C3"/>
    <w:rsid w:val="00815C5A"/>
    <w:rsid w:val="00816519"/>
    <w:rsid w:val="00817C8E"/>
    <w:rsid w:val="00820005"/>
    <w:rsid w:val="00820AFD"/>
    <w:rsid w:val="00820EED"/>
    <w:rsid w:val="00821166"/>
    <w:rsid w:val="00821CD2"/>
    <w:rsid w:val="008227C0"/>
    <w:rsid w:val="0082317B"/>
    <w:rsid w:val="008242FC"/>
    <w:rsid w:val="00825E47"/>
    <w:rsid w:val="00826877"/>
    <w:rsid w:val="00827647"/>
    <w:rsid w:val="008300A7"/>
    <w:rsid w:val="00830343"/>
    <w:rsid w:val="008303E7"/>
    <w:rsid w:val="0083148B"/>
    <w:rsid w:val="008326AC"/>
    <w:rsid w:val="00833ADD"/>
    <w:rsid w:val="00835346"/>
    <w:rsid w:val="00835826"/>
    <w:rsid w:val="00835F34"/>
    <w:rsid w:val="00836229"/>
    <w:rsid w:val="0083701C"/>
    <w:rsid w:val="008375CE"/>
    <w:rsid w:val="0084145C"/>
    <w:rsid w:val="0084153D"/>
    <w:rsid w:val="00841DFA"/>
    <w:rsid w:val="008424E8"/>
    <w:rsid w:val="008429B6"/>
    <w:rsid w:val="00842AD9"/>
    <w:rsid w:val="00844C88"/>
    <w:rsid w:val="00844EA5"/>
    <w:rsid w:val="0084613A"/>
    <w:rsid w:val="00846FF0"/>
    <w:rsid w:val="008500BE"/>
    <w:rsid w:val="00850C6C"/>
    <w:rsid w:val="00850D55"/>
    <w:rsid w:val="00851246"/>
    <w:rsid w:val="00852828"/>
    <w:rsid w:val="00853E1F"/>
    <w:rsid w:val="00856118"/>
    <w:rsid w:val="00862D88"/>
    <w:rsid w:val="0086304F"/>
    <w:rsid w:val="0086417B"/>
    <w:rsid w:val="00864440"/>
    <w:rsid w:val="008655B2"/>
    <w:rsid w:val="0086610B"/>
    <w:rsid w:val="00866A4E"/>
    <w:rsid w:val="0087133B"/>
    <w:rsid w:val="00871A6F"/>
    <w:rsid w:val="0087289D"/>
    <w:rsid w:val="00872993"/>
    <w:rsid w:val="00873186"/>
    <w:rsid w:val="008748F7"/>
    <w:rsid w:val="0087591A"/>
    <w:rsid w:val="008763E9"/>
    <w:rsid w:val="00876ABE"/>
    <w:rsid w:val="00876EC2"/>
    <w:rsid w:val="008806D7"/>
    <w:rsid w:val="008821C8"/>
    <w:rsid w:val="00882834"/>
    <w:rsid w:val="008832D1"/>
    <w:rsid w:val="0088374F"/>
    <w:rsid w:val="00883AAF"/>
    <w:rsid w:val="00883B54"/>
    <w:rsid w:val="00883D9A"/>
    <w:rsid w:val="00884846"/>
    <w:rsid w:val="00885FC6"/>
    <w:rsid w:val="00886A87"/>
    <w:rsid w:val="00886B2A"/>
    <w:rsid w:val="00886B7F"/>
    <w:rsid w:val="0089015F"/>
    <w:rsid w:val="008909AD"/>
    <w:rsid w:val="00890FFC"/>
    <w:rsid w:val="00891E19"/>
    <w:rsid w:val="00892414"/>
    <w:rsid w:val="00893879"/>
    <w:rsid w:val="0089491A"/>
    <w:rsid w:val="00894D50"/>
    <w:rsid w:val="008950EA"/>
    <w:rsid w:val="00895702"/>
    <w:rsid w:val="00895856"/>
    <w:rsid w:val="00897AEA"/>
    <w:rsid w:val="008A14E8"/>
    <w:rsid w:val="008A2D3C"/>
    <w:rsid w:val="008A32F8"/>
    <w:rsid w:val="008A46B8"/>
    <w:rsid w:val="008A5E24"/>
    <w:rsid w:val="008A6CD2"/>
    <w:rsid w:val="008A72F9"/>
    <w:rsid w:val="008A797D"/>
    <w:rsid w:val="008B1C48"/>
    <w:rsid w:val="008B2DD3"/>
    <w:rsid w:val="008B4349"/>
    <w:rsid w:val="008B474C"/>
    <w:rsid w:val="008B55A6"/>
    <w:rsid w:val="008B7F88"/>
    <w:rsid w:val="008C005B"/>
    <w:rsid w:val="008C0348"/>
    <w:rsid w:val="008C3003"/>
    <w:rsid w:val="008C3984"/>
    <w:rsid w:val="008C49E5"/>
    <w:rsid w:val="008C5A4A"/>
    <w:rsid w:val="008C6434"/>
    <w:rsid w:val="008C6EFF"/>
    <w:rsid w:val="008C7381"/>
    <w:rsid w:val="008C748F"/>
    <w:rsid w:val="008D0C48"/>
    <w:rsid w:val="008D3087"/>
    <w:rsid w:val="008D47F1"/>
    <w:rsid w:val="008D631F"/>
    <w:rsid w:val="008D6776"/>
    <w:rsid w:val="008D7225"/>
    <w:rsid w:val="008D7506"/>
    <w:rsid w:val="008E0ACE"/>
    <w:rsid w:val="008E0E0F"/>
    <w:rsid w:val="008E0F1B"/>
    <w:rsid w:val="008E2D53"/>
    <w:rsid w:val="008E2ED5"/>
    <w:rsid w:val="008E36B9"/>
    <w:rsid w:val="008E50E5"/>
    <w:rsid w:val="008E680E"/>
    <w:rsid w:val="008F059F"/>
    <w:rsid w:val="008F0AEB"/>
    <w:rsid w:val="008F0E7D"/>
    <w:rsid w:val="008F0F97"/>
    <w:rsid w:val="008F3BE5"/>
    <w:rsid w:val="008F42FE"/>
    <w:rsid w:val="008F46B6"/>
    <w:rsid w:val="008F6E58"/>
    <w:rsid w:val="008F7183"/>
    <w:rsid w:val="008F75C1"/>
    <w:rsid w:val="008F7D79"/>
    <w:rsid w:val="0090185B"/>
    <w:rsid w:val="00902281"/>
    <w:rsid w:val="00902B37"/>
    <w:rsid w:val="0090311C"/>
    <w:rsid w:val="009037A4"/>
    <w:rsid w:val="0090438C"/>
    <w:rsid w:val="00905E50"/>
    <w:rsid w:val="00907860"/>
    <w:rsid w:val="009102F8"/>
    <w:rsid w:val="00910309"/>
    <w:rsid w:val="009108A3"/>
    <w:rsid w:val="0091189A"/>
    <w:rsid w:val="00911D57"/>
    <w:rsid w:val="009145FF"/>
    <w:rsid w:val="00914606"/>
    <w:rsid w:val="00915E83"/>
    <w:rsid w:val="009165FA"/>
    <w:rsid w:val="00920D11"/>
    <w:rsid w:val="00920E23"/>
    <w:rsid w:val="00924AF3"/>
    <w:rsid w:val="00925E8E"/>
    <w:rsid w:val="00927112"/>
    <w:rsid w:val="00930B79"/>
    <w:rsid w:val="009330FF"/>
    <w:rsid w:val="0093496B"/>
    <w:rsid w:val="009379D7"/>
    <w:rsid w:val="00937E7E"/>
    <w:rsid w:val="00940AEF"/>
    <w:rsid w:val="009434C0"/>
    <w:rsid w:val="009435FB"/>
    <w:rsid w:val="00943C52"/>
    <w:rsid w:val="00944D67"/>
    <w:rsid w:val="009453AA"/>
    <w:rsid w:val="009455A6"/>
    <w:rsid w:val="0094640D"/>
    <w:rsid w:val="00946D86"/>
    <w:rsid w:val="0095014B"/>
    <w:rsid w:val="00950D95"/>
    <w:rsid w:val="00950FD5"/>
    <w:rsid w:val="009519CE"/>
    <w:rsid w:val="00952BB3"/>
    <w:rsid w:val="00952D0D"/>
    <w:rsid w:val="00952DF8"/>
    <w:rsid w:val="00953214"/>
    <w:rsid w:val="00953C01"/>
    <w:rsid w:val="00953CF3"/>
    <w:rsid w:val="009540FA"/>
    <w:rsid w:val="00956AD9"/>
    <w:rsid w:val="00961BED"/>
    <w:rsid w:val="00961D3E"/>
    <w:rsid w:val="00963927"/>
    <w:rsid w:val="00963B0D"/>
    <w:rsid w:val="009700F3"/>
    <w:rsid w:val="0097010C"/>
    <w:rsid w:val="009702BE"/>
    <w:rsid w:val="0097066E"/>
    <w:rsid w:val="0097070B"/>
    <w:rsid w:val="00970746"/>
    <w:rsid w:val="00971590"/>
    <w:rsid w:val="00971D25"/>
    <w:rsid w:val="0097338D"/>
    <w:rsid w:val="00973EC7"/>
    <w:rsid w:val="00973F04"/>
    <w:rsid w:val="009761D5"/>
    <w:rsid w:val="00976982"/>
    <w:rsid w:val="00977021"/>
    <w:rsid w:val="00977F8E"/>
    <w:rsid w:val="00977F94"/>
    <w:rsid w:val="00982F1B"/>
    <w:rsid w:val="00983525"/>
    <w:rsid w:val="00983C45"/>
    <w:rsid w:val="009844F1"/>
    <w:rsid w:val="00984E9C"/>
    <w:rsid w:val="00985278"/>
    <w:rsid w:val="00985308"/>
    <w:rsid w:val="0099123A"/>
    <w:rsid w:val="009915F8"/>
    <w:rsid w:val="009918A6"/>
    <w:rsid w:val="00993DBC"/>
    <w:rsid w:val="00994212"/>
    <w:rsid w:val="009948CE"/>
    <w:rsid w:val="009949A7"/>
    <w:rsid w:val="009956F3"/>
    <w:rsid w:val="00996210"/>
    <w:rsid w:val="009A0382"/>
    <w:rsid w:val="009A03CD"/>
    <w:rsid w:val="009A047C"/>
    <w:rsid w:val="009A076E"/>
    <w:rsid w:val="009A0AFC"/>
    <w:rsid w:val="009A0EA1"/>
    <w:rsid w:val="009A16C6"/>
    <w:rsid w:val="009A19DB"/>
    <w:rsid w:val="009A2863"/>
    <w:rsid w:val="009A2FFD"/>
    <w:rsid w:val="009A35B2"/>
    <w:rsid w:val="009A401F"/>
    <w:rsid w:val="009A7724"/>
    <w:rsid w:val="009A796A"/>
    <w:rsid w:val="009A7C43"/>
    <w:rsid w:val="009B16FA"/>
    <w:rsid w:val="009B188A"/>
    <w:rsid w:val="009B22F7"/>
    <w:rsid w:val="009B2BCD"/>
    <w:rsid w:val="009B2F8F"/>
    <w:rsid w:val="009B400C"/>
    <w:rsid w:val="009B4657"/>
    <w:rsid w:val="009B4990"/>
    <w:rsid w:val="009B4DE1"/>
    <w:rsid w:val="009B4F57"/>
    <w:rsid w:val="009B4F85"/>
    <w:rsid w:val="009B5258"/>
    <w:rsid w:val="009B642C"/>
    <w:rsid w:val="009B781B"/>
    <w:rsid w:val="009C01D2"/>
    <w:rsid w:val="009C1317"/>
    <w:rsid w:val="009C1571"/>
    <w:rsid w:val="009C15BD"/>
    <w:rsid w:val="009C318E"/>
    <w:rsid w:val="009C3A74"/>
    <w:rsid w:val="009C3BE6"/>
    <w:rsid w:val="009C4705"/>
    <w:rsid w:val="009C49B5"/>
    <w:rsid w:val="009C4B15"/>
    <w:rsid w:val="009C4D40"/>
    <w:rsid w:val="009C4F19"/>
    <w:rsid w:val="009C617B"/>
    <w:rsid w:val="009D1E2A"/>
    <w:rsid w:val="009D314B"/>
    <w:rsid w:val="009D455E"/>
    <w:rsid w:val="009D528D"/>
    <w:rsid w:val="009D58A5"/>
    <w:rsid w:val="009D5BBF"/>
    <w:rsid w:val="009D691B"/>
    <w:rsid w:val="009E079B"/>
    <w:rsid w:val="009E0CB1"/>
    <w:rsid w:val="009E157A"/>
    <w:rsid w:val="009E207E"/>
    <w:rsid w:val="009E2311"/>
    <w:rsid w:val="009E2407"/>
    <w:rsid w:val="009E24F9"/>
    <w:rsid w:val="009E2B5A"/>
    <w:rsid w:val="009E2EC6"/>
    <w:rsid w:val="009E408C"/>
    <w:rsid w:val="009E457A"/>
    <w:rsid w:val="009E4829"/>
    <w:rsid w:val="009E535D"/>
    <w:rsid w:val="009E655A"/>
    <w:rsid w:val="009E7AA8"/>
    <w:rsid w:val="009F0539"/>
    <w:rsid w:val="009F1565"/>
    <w:rsid w:val="009F181D"/>
    <w:rsid w:val="009F21E4"/>
    <w:rsid w:val="009F3F4B"/>
    <w:rsid w:val="009F427E"/>
    <w:rsid w:val="009F4952"/>
    <w:rsid w:val="009F4A82"/>
    <w:rsid w:val="009F57E8"/>
    <w:rsid w:val="009F6DB7"/>
    <w:rsid w:val="00A0308B"/>
    <w:rsid w:val="00A03439"/>
    <w:rsid w:val="00A04040"/>
    <w:rsid w:val="00A0438D"/>
    <w:rsid w:val="00A0476A"/>
    <w:rsid w:val="00A05464"/>
    <w:rsid w:val="00A058F7"/>
    <w:rsid w:val="00A06903"/>
    <w:rsid w:val="00A06DE6"/>
    <w:rsid w:val="00A070FC"/>
    <w:rsid w:val="00A079A2"/>
    <w:rsid w:val="00A07FAE"/>
    <w:rsid w:val="00A12D8E"/>
    <w:rsid w:val="00A146F5"/>
    <w:rsid w:val="00A16AD0"/>
    <w:rsid w:val="00A16B39"/>
    <w:rsid w:val="00A17C41"/>
    <w:rsid w:val="00A17C4B"/>
    <w:rsid w:val="00A20A50"/>
    <w:rsid w:val="00A20E05"/>
    <w:rsid w:val="00A216D1"/>
    <w:rsid w:val="00A21FD7"/>
    <w:rsid w:val="00A22D1C"/>
    <w:rsid w:val="00A24442"/>
    <w:rsid w:val="00A24E19"/>
    <w:rsid w:val="00A259D6"/>
    <w:rsid w:val="00A26177"/>
    <w:rsid w:val="00A2686A"/>
    <w:rsid w:val="00A27124"/>
    <w:rsid w:val="00A27701"/>
    <w:rsid w:val="00A27BEE"/>
    <w:rsid w:val="00A32962"/>
    <w:rsid w:val="00A34E6F"/>
    <w:rsid w:val="00A353D3"/>
    <w:rsid w:val="00A35C99"/>
    <w:rsid w:val="00A35F39"/>
    <w:rsid w:val="00A361E5"/>
    <w:rsid w:val="00A3648F"/>
    <w:rsid w:val="00A37008"/>
    <w:rsid w:val="00A37703"/>
    <w:rsid w:val="00A37917"/>
    <w:rsid w:val="00A37CE3"/>
    <w:rsid w:val="00A403F2"/>
    <w:rsid w:val="00A410BD"/>
    <w:rsid w:val="00A41214"/>
    <w:rsid w:val="00A4272E"/>
    <w:rsid w:val="00A438DB"/>
    <w:rsid w:val="00A43D9B"/>
    <w:rsid w:val="00A45025"/>
    <w:rsid w:val="00A45054"/>
    <w:rsid w:val="00A45647"/>
    <w:rsid w:val="00A4653B"/>
    <w:rsid w:val="00A466EF"/>
    <w:rsid w:val="00A46B0B"/>
    <w:rsid w:val="00A4736A"/>
    <w:rsid w:val="00A5251C"/>
    <w:rsid w:val="00A533A1"/>
    <w:rsid w:val="00A539E6"/>
    <w:rsid w:val="00A53FA8"/>
    <w:rsid w:val="00A55511"/>
    <w:rsid w:val="00A56130"/>
    <w:rsid w:val="00A614E9"/>
    <w:rsid w:val="00A61FC3"/>
    <w:rsid w:val="00A63445"/>
    <w:rsid w:val="00A636A8"/>
    <w:rsid w:val="00A63828"/>
    <w:rsid w:val="00A63DED"/>
    <w:rsid w:val="00A64B80"/>
    <w:rsid w:val="00A64F1B"/>
    <w:rsid w:val="00A65979"/>
    <w:rsid w:val="00A663C0"/>
    <w:rsid w:val="00A669D8"/>
    <w:rsid w:val="00A678EA"/>
    <w:rsid w:val="00A67A58"/>
    <w:rsid w:val="00A713B6"/>
    <w:rsid w:val="00A71D06"/>
    <w:rsid w:val="00A723ED"/>
    <w:rsid w:val="00A72924"/>
    <w:rsid w:val="00A730C6"/>
    <w:rsid w:val="00A731DA"/>
    <w:rsid w:val="00A73745"/>
    <w:rsid w:val="00A74183"/>
    <w:rsid w:val="00A76DD3"/>
    <w:rsid w:val="00A77912"/>
    <w:rsid w:val="00A819C0"/>
    <w:rsid w:val="00A82423"/>
    <w:rsid w:val="00A836F9"/>
    <w:rsid w:val="00A83B0C"/>
    <w:rsid w:val="00A83EB4"/>
    <w:rsid w:val="00A84FD5"/>
    <w:rsid w:val="00A86804"/>
    <w:rsid w:val="00A8685B"/>
    <w:rsid w:val="00A870F1"/>
    <w:rsid w:val="00A87625"/>
    <w:rsid w:val="00A879B9"/>
    <w:rsid w:val="00A87F08"/>
    <w:rsid w:val="00A903DC"/>
    <w:rsid w:val="00A904A0"/>
    <w:rsid w:val="00A907AA"/>
    <w:rsid w:val="00A90AF2"/>
    <w:rsid w:val="00A90BAB"/>
    <w:rsid w:val="00A9152A"/>
    <w:rsid w:val="00A915BB"/>
    <w:rsid w:val="00A923DF"/>
    <w:rsid w:val="00A9483D"/>
    <w:rsid w:val="00A94CB3"/>
    <w:rsid w:val="00A959C9"/>
    <w:rsid w:val="00A97098"/>
    <w:rsid w:val="00A9749B"/>
    <w:rsid w:val="00AA1C56"/>
    <w:rsid w:val="00AA4605"/>
    <w:rsid w:val="00AA5C83"/>
    <w:rsid w:val="00AA6400"/>
    <w:rsid w:val="00AA6891"/>
    <w:rsid w:val="00AA6BA5"/>
    <w:rsid w:val="00AB004A"/>
    <w:rsid w:val="00AB23B8"/>
    <w:rsid w:val="00AB290C"/>
    <w:rsid w:val="00AB3F7F"/>
    <w:rsid w:val="00AB3FC3"/>
    <w:rsid w:val="00AB40AB"/>
    <w:rsid w:val="00AB4857"/>
    <w:rsid w:val="00AB527D"/>
    <w:rsid w:val="00AB7495"/>
    <w:rsid w:val="00AB7B28"/>
    <w:rsid w:val="00AB7BEA"/>
    <w:rsid w:val="00AC14F5"/>
    <w:rsid w:val="00AC1AB3"/>
    <w:rsid w:val="00AC20D5"/>
    <w:rsid w:val="00AC218B"/>
    <w:rsid w:val="00AC296B"/>
    <w:rsid w:val="00AC3785"/>
    <w:rsid w:val="00AC3DB3"/>
    <w:rsid w:val="00AC52A1"/>
    <w:rsid w:val="00AC5B31"/>
    <w:rsid w:val="00AC690D"/>
    <w:rsid w:val="00AC6AC2"/>
    <w:rsid w:val="00AC71A6"/>
    <w:rsid w:val="00AC72D7"/>
    <w:rsid w:val="00AC7975"/>
    <w:rsid w:val="00AC7AD0"/>
    <w:rsid w:val="00AC7E26"/>
    <w:rsid w:val="00AD1073"/>
    <w:rsid w:val="00AD1DCE"/>
    <w:rsid w:val="00AD2442"/>
    <w:rsid w:val="00AD249B"/>
    <w:rsid w:val="00AD2C7C"/>
    <w:rsid w:val="00AD46BC"/>
    <w:rsid w:val="00AD5CBD"/>
    <w:rsid w:val="00AD6F68"/>
    <w:rsid w:val="00AD73D8"/>
    <w:rsid w:val="00AE2A45"/>
    <w:rsid w:val="00AE2BE9"/>
    <w:rsid w:val="00AE2DD5"/>
    <w:rsid w:val="00AE31AB"/>
    <w:rsid w:val="00AE4E71"/>
    <w:rsid w:val="00AE51A5"/>
    <w:rsid w:val="00AF02C5"/>
    <w:rsid w:val="00AF1C02"/>
    <w:rsid w:val="00AF25E9"/>
    <w:rsid w:val="00AF2665"/>
    <w:rsid w:val="00AF2E8A"/>
    <w:rsid w:val="00AF2EAD"/>
    <w:rsid w:val="00AF35F1"/>
    <w:rsid w:val="00AF451E"/>
    <w:rsid w:val="00AF4C48"/>
    <w:rsid w:val="00AF6053"/>
    <w:rsid w:val="00AF6C49"/>
    <w:rsid w:val="00AF726B"/>
    <w:rsid w:val="00AF73E0"/>
    <w:rsid w:val="00AF7782"/>
    <w:rsid w:val="00B003D7"/>
    <w:rsid w:val="00B01BA9"/>
    <w:rsid w:val="00B01BFD"/>
    <w:rsid w:val="00B0253B"/>
    <w:rsid w:val="00B02F40"/>
    <w:rsid w:val="00B033B0"/>
    <w:rsid w:val="00B03C83"/>
    <w:rsid w:val="00B03E15"/>
    <w:rsid w:val="00B06945"/>
    <w:rsid w:val="00B07DF0"/>
    <w:rsid w:val="00B10034"/>
    <w:rsid w:val="00B102F6"/>
    <w:rsid w:val="00B105F3"/>
    <w:rsid w:val="00B11E92"/>
    <w:rsid w:val="00B13306"/>
    <w:rsid w:val="00B13BAC"/>
    <w:rsid w:val="00B14093"/>
    <w:rsid w:val="00B14204"/>
    <w:rsid w:val="00B14479"/>
    <w:rsid w:val="00B147CF"/>
    <w:rsid w:val="00B14E1F"/>
    <w:rsid w:val="00B15394"/>
    <w:rsid w:val="00B1576F"/>
    <w:rsid w:val="00B16791"/>
    <w:rsid w:val="00B17A8F"/>
    <w:rsid w:val="00B2021B"/>
    <w:rsid w:val="00B210CF"/>
    <w:rsid w:val="00B2318F"/>
    <w:rsid w:val="00B23B3A"/>
    <w:rsid w:val="00B261AF"/>
    <w:rsid w:val="00B2693A"/>
    <w:rsid w:val="00B27879"/>
    <w:rsid w:val="00B307D6"/>
    <w:rsid w:val="00B30BCA"/>
    <w:rsid w:val="00B31757"/>
    <w:rsid w:val="00B318A8"/>
    <w:rsid w:val="00B32CE4"/>
    <w:rsid w:val="00B33518"/>
    <w:rsid w:val="00B33ABF"/>
    <w:rsid w:val="00B34655"/>
    <w:rsid w:val="00B351C0"/>
    <w:rsid w:val="00B35718"/>
    <w:rsid w:val="00B35793"/>
    <w:rsid w:val="00B36400"/>
    <w:rsid w:val="00B36F09"/>
    <w:rsid w:val="00B424A6"/>
    <w:rsid w:val="00B42530"/>
    <w:rsid w:val="00B43076"/>
    <w:rsid w:val="00B44234"/>
    <w:rsid w:val="00B44F51"/>
    <w:rsid w:val="00B4503B"/>
    <w:rsid w:val="00B457EE"/>
    <w:rsid w:val="00B500BF"/>
    <w:rsid w:val="00B50207"/>
    <w:rsid w:val="00B51E91"/>
    <w:rsid w:val="00B529B5"/>
    <w:rsid w:val="00B52FDD"/>
    <w:rsid w:val="00B54A66"/>
    <w:rsid w:val="00B55649"/>
    <w:rsid w:val="00B570FA"/>
    <w:rsid w:val="00B5789C"/>
    <w:rsid w:val="00B57C96"/>
    <w:rsid w:val="00B57D29"/>
    <w:rsid w:val="00B600A8"/>
    <w:rsid w:val="00B60109"/>
    <w:rsid w:val="00B60DD9"/>
    <w:rsid w:val="00B60E60"/>
    <w:rsid w:val="00B612FF"/>
    <w:rsid w:val="00B6165D"/>
    <w:rsid w:val="00B61B18"/>
    <w:rsid w:val="00B650C4"/>
    <w:rsid w:val="00B65661"/>
    <w:rsid w:val="00B65AEC"/>
    <w:rsid w:val="00B6726E"/>
    <w:rsid w:val="00B719EA"/>
    <w:rsid w:val="00B71F68"/>
    <w:rsid w:val="00B721BA"/>
    <w:rsid w:val="00B723B5"/>
    <w:rsid w:val="00B73026"/>
    <w:rsid w:val="00B73093"/>
    <w:rsid w:val="00B74601"/>
    <w:rsid w:val="00B74644"/>
    <w:rsid w:val="00B76590"/>
    <w:rsid w:val="00B778B4"/>
    <w:rsid w:val="00B779DB"/>
    <w:rsid w:val="00B77D6D"/>
    <w:rsid w:val="00B81B00"/>
    <w:rsid w:val="00B81F3F"/>
    <w:rsid w:val="00B82F25"/>
    <w:rsid w:val="00B83630"/>
    <w:rsid w:val="00B8522A"/>
    <w:rsid w:val="00B8681B"/>
    <w:rsid w:val="00B86E6D"/>
    <w:rsid w:val="00B9079A"/>
    <w:rsid w:val="00B907BF"/>
    <w:rsid w:val="00B91474"/>
    <w:rsid w:val="00B92941"/>
    <w:rsid w:val="00B93FE8"/>
    <w:rsid w:val="00B9521E"/>
    <w:rsid w:val="00B96D02"/>
    <w:rsid w:val="00BA0508"/>
    <w:rsid w:val="00BA1D68"/>
    <w:rsid w:val="00BA5904"/>
    <w:rsid w:val="00BA596B"/>
    <w:rsid w:val="00BA6075"/>
    <w:rsid w:val="00BA6291"/>
    <w:rsid w:val="00BA6EAC"/>
    <w:rsid w:val="00BA7326"/>
    <w:rsid w:val="00BA770A"/>
    <w:rsid w:val="00BB0C9E"/>
    <w:rsid w:val="00BB0E13"/>
    <w:rsid w:val="00BB1CBB"/>
    <w:rsid w:val="00BB1E2B"/>
    <w:rsid w:val="00BB2E8F"/>
    <w:rsid w:val="00BB372F"/>
    <w:rsid w:val="00BB442F"/>
    <w:rsid w:val="00BB5083"/>
    <w:rsid w:val="00BB59C0"/>
    <w:rsid w:val="00BB633A"/>
    <w:rsid w:val="00BB6386"/>
    <w:rsid w:val="00BB641E"/>
    <w:rsid w:val="00BB6FB8"/>
    <w:rsid w:val="00BB77F1"/>
    <w:rsid w:val="00BB7A27"/>
    <w:rsid w:val="00BC0D4C"/>
    <w:rsid w:val="00BC11DD"/>
    <w:rsid w:val="00BC1CAF"/>
    <w:rsid w:val="00BC218B"/>
    <w:rsid w:val="00BC5112"/>
    <w:rsid w:val="00BC543A"/>
    <w:rsid w:val="00BC5B2D"/>
    <w:rsid w:val="00BC6A58"/>
    <w:rsid w:val="00BC6B7D"/>
    <w:rsid w:val="00BD0BB8"/>
    <w:rsid w:val="00BD149A"/>
    <w:rsid w:val="00BD2166"/>
    <w:rsid w:val="00BD23DB"/>
    <w:rsid w:val="00BD2446"/>
    <w:rsid w:val="00BD34C7"/>
    <w:rsid w:val="00BD3E9B"/>
    <w:rsid w:val="00BD4253"/>
    <w:rsid w:val="00BD42DA"/>
    <w:rsid w:val="00BD4FB4"/>
    <w:rsid w:val="00BD5AAA"/>
    <w:rsid w:val="00BD6539"/>
    <w:rsid w:val="00BD6BAB"/>
    <w:rsid w:val="00BD7577"/>
    <w:rsid w:val="00BE06F0"/>
    <w:rsid w:val="00BE1422"/>
    <w:rsid w:val="00BE179C"/>
    <w:rsid w:val="00BE1C1B"/>
    <w:rsid w:val="00BE572E"/>
    <w:rsid w:val="00BE58F9"/>
    <w:rsid w:val="00BE71D2"/>
    <w:rsid w:val="00BE74AC"/>
    <w:rsid w:val="00BE7D02"/>
    <w:rsid w:val="00BF0699"/>
    <w:rsid w:val="00BF0A73"/>
    <w:rsid w:val="00BF3A85"/>
    <w:rsid w:val="00BF64A5"/>
    <w:rsid w:val="00BF7A43"/>
    <w:rsid w:val="00C00C71"/>
    <w:rsid w:val="00C00D3E"/>
    <w:rsid w:val="00C01698"/>
    <w:rsid w:val="00C01E72"/>
    <w:rsid w:val="00C02F89"/>
    <w:rsid w:val="00C04554"/>
    <w:rsid w:val="00C07001"/>
    <w:rsid w:val="00C12947"/>
    <w:rsid w:val="00C129C5"/>
    <w:rsid w:val="00C13125"/>
    <w:rsid w:val="00C1341A"/>
    <w:rsid w:val="00C136BB"/>
    <w:rsid w:val="00C13A75"/>
    <w:rsid w:val="00C14972"/>
    <w:rsid w:val="00C14BDB"/>
    <w:rsid w:val="00C14FF1"/>
    <w:rsid w:val="00C16134"/>
    <w:rsid w:val="00C169D7"/>
    <w:rsid w:val="00C16BE4"/>
    <w:rsid w:val="00C17B4F"/>
    <w:rsid w:val="00C20569"/>
    <w:rsid w:val="00C24620"/>
    <w:rsid w:val="00C25991"/>
    <w:rsid w:val="00C25FD9"/>
    <w:rsid w:val="00C26155"/>
    <w:rsid w:val="00C31B20"/>
    <w:rsid w:val="00C32AE7"/>
    <w:rsid w:val="00C32E39"/>
    <w:rsid w:val="00C33660"/>
    <w:rsid w:val="00C33BFB"/>
    <w:rsid w:val="00C33D48"/>
    <w:rsid w:val="00C342A6"/>
    <w:rsid w:val="00C35D78"/>
    <w:rsid w:val="00C3788B"/>
    <w:rsid w:val="00C40BBB"/>
    <w:rsid w:val="00C41C4E"/>
    <w:rsid w:val="00C42B92"/>
    <w:rsid w:val="00C441A5"/>
    <w:rsid w:val="00C44522"/>
    <w:rsid w:val="00C44A8C"/>
    <w:rsid w:val="00C463E9"/>
    <w:rsid w:val="00C4717B"/>
    <w:rsid w:val="00C47B08"/>
    <w:rsid w:val="00C503D9"/>
    <w:rsid w:val="00C52228"/>
    <w:rsid w:val="00C53859"/>
    <w:rsid w:val="00C538DF"/>
    <w:rsid w:val="00C54621"/>
    <w:rsid w:val="00C54E71"/>
    <w:rsid w:val="00C5525B"/>
    <w:rsid w:val="00C556BE"/>
    <w:rsid w:val="00C57BD1"/>
    <w:rsid w:val="00C60CD2"/>
    <w:rsid w:val="00C629AF"/>
    <w:rsid w:val="00C62DD3"/>
    <w:rsid w:val="00C63371"/>
    <w:rsid w:val="00C6435D"/>
    <w:rsid w:val="00C65195"/>
    <w:rsid w:val="00C66CA0"/>
    <w:rsid w:val="00C67A8E"/>
    <w:rsid w:val="00C702C7"/>
    <w:rsid w:val="00C70D2D"/>
    <w:rsid w:val="00C717C1"/>
    <w:rsid w:val="00C71CC6"/>
    <w:rsid w:val="00C73CC5"/>
    <w:rsid w:val="00C74B43"/>
    <w:rsid w:val="00C74D80"/>
    <w:rsid w:val="00C7649A"/>
    <w:rsid w:val="00C76AA1"/>
    <w:rsid w:val="00C77C25"/>
    <w:rsid w:val="00C80B01"/>
    <w:rsid w:val="00C8101B"/>
    <w:rsid w:val="00C813B2"/>
    <w:rsid w:val="00C81687"/>
    <w:rsid w:val="00C81C89"/>
    <w:rsid w:val="00C82870"/>
    <w:rsid w:val="00C83516"/>
    <w:rsid w:val="00C8487A"/>
    <w:rsid w:val="00C86911"/>
    <w:rsid w:val="00C86FE1"/>
    <w:rsid w:val="00C9175B"/>
    <w:rsid w:val="00C92E42"/>
    <w:rsid w:val="00C93837"/>
    <w:rsid w:val="00C9413E"/>
    <w:rsid w:val="00C94F0E"/>
    <w:rsid w:val="00C95444"/>
    <w:rsid w:val="00C96A51"/>
    <w:rsid w:val="00C96CDD"/>
    <w:rsid w:val="00C96F9B"/>
    <w:rsid w:val="00C9701A"/>
    <w:rsid w:val="00CA0318"/>
    <w:rsid w:val="00CA1C3F"/>
    <w:rsid w:val="00CA3467"/>
    <w:rsid w:val="00CA3B83"/>
    <w:rsid w:val="00CA46FB"/>
    <w:rsid w:val="00CA47C0"/>
    <w:rsid w:val="00CA4C43"/>
    <w:rsid w:val="00CA52F1"/>
    <w:rsid w:val="00CA5603"/>
    <w:rsid w:val="00CA575B"/>
    <w:rsid w:val="00CA5BE0"/>
    <w:rsid w:val="00CA6041"/>
    <w:rsid w:val="00CA7603"/>
    <w:rsid w:val="00CB0416"/>
    <w:rsid w:val="00CB18C6"/>
    <w:rsid w:val="00CB1A04"/>
    <w:rsid w:val="00CB1B23"/>
    <w:rsid w:val="00CB230A"/>
    <w:rsid w:val="00CB46C8"/>
    <w:rsid w:val="00CB567E"/>
    <w:rsid w:val="00CB5AAA"/>
    <w:rsid w:val="00CB6129"/>
    <w:rsid w:val="00CB6763"/>
    <w:rsid w:val="00CB6E44"/>
    <w:rsid w:val="00CB77D3"/>
    <w:rsid w:val="00CB785A"/>
    <w:rsid w:val="00CC08B1"/>
    <w:rsid w:val="00CC09F3"/>
    <w:rsid w:val="00CC1525"/>
    <w:rsid w:val="00CC1896"/>
    <w:rsid w:val="00CC1C11"/>
    <w:rsid w:val="00CC2CE0"/>
    <w:rsid w:val="00CC3811"/>
    <w:rsid w:val="00CC39D6"/>
    <w:rsid w:val="00CC4010"/>
    <w:rsid w:val="00CC5BDD"/>
    <w:rsid w:val="00CC652F"/>
    <w:rsid w:val="00CC6833"/>
    <w:rsid w:val="00CD0BB3"/>
    <w:rsid w:val="00CD2BFF"/>
    <w:rsid w:val="00CD3A3F"/>
    <w:rsid w:val="00CD458B"/>
    <w:rsid w:val="00CD5001"/>
    <w:rsid w:val="00CD577E"/>
    <w:rsid w:val="00CD57BF"/>
    <w:rsid w:val="00CD71A2"/>
    <w:rsid w:val="00CD75EC"/>
    <w:rsid w:val="00CD78DD"/>
    <w:rsid w:val="00CD7997"/>
    <w:rsid w:val="00CE1976"/>
    <w:rsid w:val="00CE2AFF"/>
    <w:rsid w:val="00CE39A5"/>
    <w:rsid w:val="00CE4CDB"/>
    <w:rsid w:val="00CE53F7"/>
    <w:rsid w:val="00CE57FD"/>
    <w:rsid w:val="00CE5CAE"/>
    <w:rsid w:val="00CE625B"/>
    <w:rsid w:val="00CE7D7D"/>
    <w:rsid w:val="00CF156A"/>
    <w:rsid w:val="00CF1A35"/>
    <w:rsid w:val="00CF1AF8"/>
    <w:rsid w:val="00CF38C1"/>
    <w:rsid w:val="00CF404D"/>
    <w:rsid w:val="00CF43A6"/>
    <w:rsid w:val="00CF56B9"/>
    <w:rsid w:val="00CF5D3C"/>
    <w:rsid w:val="00CF6518"/>
    <w:rsid w:val="00CF749C"/>
    <w:rsid w:val="00CF7545"/>
    <w:rsid w:val="00CF7DB5"/>
    <w:rsid w:val="00CF7DF4"/>
    <w:rsid w:val="00D001C5"/>
    <w:rsid w:val="00D00315"/>
    <w:rsid w:val="00D00C27"/>
    <w:rsid w:val="00D023B1"/>
    <w:rsid w:val="00D02402"/>
    <w:rsid w:val="00D05566"/>
    <w:rsid w:val="00D05915"/>
    <w:rsid w:val="00D05E06"/>
    <w:rsid w:val="00D06118"/>
    <w:rsid w:val="00D06567"/>
    <w:rsid w:val="00D10C0D"/>
    <w:rsid w:val="00D16722"/>
    <w:rsid w:val="00D17B78"/>
    <w:rsid w:val="00D20363"/>
    <w:rsid w:val="00D2085A"/>
    <w:rsid w:val="00D20AE0"/>
    <w:rsid w:val="00D214D1"/>
    <w:rsid w:val="00D21A8C"/>
    <w:rsid w:val="00D21F2E"/>
    <w:rsid w:val="00D22B64"/>
    <w:rsid w:val="00D22DCE"/>
    <w:rsid w:val="00D24B8E"/>
    <w:rsid w:val="00D24FAE"/>
    <w:rsid w:val="00D25B6F"/>
    <w:rsid w:val="00D25E21"/>
    <w:rsid w:val="00D2634F"/>
    <w:rsid w:val="00D26877"/>
    <w:rsid w:val="00D27703"/>
    <w:rsid w:val="00D27766"/>
    <w:rsid w:val="00D30F72"/>
    <w:rsid w:val="00D323E4"/>
    <w:rsid w:val="00D32578"/>
    <w:rsid w:val="00D32C5C"/>
    <w:rsid w:val="00D3329C"/>
    <w:rsid w:val="00D333D8"/>
    <w:rsid w:val="00D34203"/>
    <w:rsid w:val="00D35D19"/>
    <w:rsid w:val="00D35EF8"/>
    <w:rsid w:val="00D36779"/>
    <w:rsid w:val="00D373E6"/>
    <w:rsid w:val="00D37E96"/>
    <w:rsid w:val="00D40ABD"/>
    <w:rsid w:val="00D410AA"/>
    <w:rsid w:val="00D4163D"/>
    <w:rsid w:val="00D425B6"/>
    <w:rsid w:val="00D43111"/>
    <w:rsid w:val="00D43359"/>
    <w:rsid w:val="00D44510"/>
    <w:rsid w:val="00D4468B"/>
    <w:rsid w:val="00D45292"/>
    <w:rsid w:val="00D45F09"/>
    <w:rsid w:val="00D50404"/>
    <w:rsid w:val="00D51B7E"/>
    <w:rsid w:val="00D51D05"/>
    <w:rsid w:val="00D51E91"/>
    <w:rsid w:val="00D52A0D"/>
    <w:rsid w:val="00D52D7C"/>
    <w:rsid w:val="00D53627"/>
    <w:rsid w:val="00D54983"/>
    <w:rsid w:val="00D56834"/>
    <w:rsid w:val="00D62554"/>
    <w:rsid w:val="00D65966"/>
    <w:rsid w:val="00D66F29"/>
    <w:rsid w:val="00D671F7"/>
    <w:rsid w:val="00D67301"/>
    <w:rsid w:val="00D6749D"/>
    <w:rsid w:val="00D67A07"/>
    <w:rsid w:val="00D67EDE"/>
    <w:rsid w:val="00D70140"/>
    <w:rsid w:val="00D70242"/>
    <w:rsid w:val="00D702EB"/>
    <w:rsid w:val="00D72477"/>
    <w:rsid w:val="00D7366B"/>
    <w:rsid w:val="00D73A02"/>
    <w:rsid w:val="00D73D64"/>
    <w:rsid w:val="00D73E4D"/>
    <w:rsid w:val="00D74427"/>
    <w:rsid w:val="00D7475F"/>
    <w:rsid w:val="00D756B4"/>
    <w:rsid w:val="00D77E2D"/>
    <w:rsid w:val="00D77F18"/>
    <w:rsid w:val="00D805F2"/>
    <w:rsid w:val="00D81366"/>
    <w:rsid w:val="00D84551"/>
    <w:rsid w:val="00D84AAB"/>
    <w:rsid w:val="00D84F1D"/>
    <w:rsid w:val="00D850DE"/>
    <w:rsid w:val="00D85625"/>
    <w:rsid w:val="00D85FFD"/>
    <w:rsid w:val="00D8663A"/>
    <w:rsid w:val="00D86DC8"/>
    <w:rsid w:val="00D944A1"/>
    <w:rsid w:val="00D94C9D"/>
    <w:rsid w:val="00D95577"/>
    <w:rsid w:val="00D95EE7"/>
    <w:rsid w:val="00D9666E"/>
    <w:rsid w:val="00D96ABB"/>
    <w:rsid w:val="00D96B57"/>
    <w:rsid w:val="00D97389"/>
    <w:rsid w:val="00D975A9"/>
    <w:rsid w:val="00D9769E"/>
    <w:rsid w:val="00DA0063"/>
    <w:rsid w:val="00DA1655"/>
    <w:rsid w:val="00DA1BF7"/>
    <w:rsid w:val="00DA2261"/>
    <w:rsid w:val="00DA28AD"/>
    <w:rsid w:val="00DA3427"/>
    <w:rsid w:val="00DA571D"/>
    <w:rsid w:val="00DA655F"/>
    <w:rsid w:val="00DA65C5"/>
    <w:rsid w:val="00DA6689"/>
    <w:rsid w:val="00DA78A7"/>
    <w:rsid w:val="00DA7CE6"/>
    <w:rsid w:val="00DB0201"/>
    <w:rsid w:val="00DB05FD"/>
    <w:rsid w:val="00DB1C3E"/>
    <w:rsid w:val="00DB1D1D"/>
    <w:rsid w:val="00DB284F"/>
    <w:rsid w:val="00DB3906"/>
    <w:rsid w:val="00DB49CF"/>
    <w:rsid w:val="00DB7DBC"/>
    <w:rsid w:val="00DC04C9"/>
    <w:rsid w:val="00DC0A0D"/>
    <w:rsid w:val="00DC0B59"/>
    <w:rsid w:val="00DC0BF7"/>
    <w:rsid w:val="00DC0E43"/>
    <w:rsid w:val="00DC2080"/>
    <w:rsid w:val="00DC27B9"/>
    <w:rsid w:val="00DC29F5"/>
    <w:rsid w:val="00DC5C66"/>
    <w:rsid w:val="00DC6272"/>
    <w:rsid w:val="00DC6816"/>
    <w:rsid w:val="00DC6EE9"/>
    <w:rsid w:val="00DC6EFA"/>
    <w:rsid w:val="00DC720E"/>
    <w:rsid w:val="00DC7458"/>
    <w:rsid w:val="00DD021F"/>
    <w:rsid w:val="00DD1607"/>
    <w:rsid w:val="00DD17E9"/>
    <w:rsid w:val="00DD1EB9"/>
    <w:rsid w:val="00DD2129"/>
    <w:rsid w:val="00DD212F"/>
    <w:rsid w:val="00DD256A"/>
    <w:rsid w:val="00DD45E6"/>
    <w:rsid w:val="00DD51CF"/>
    <w:rsid w:val="00DD539C"/>
    <w:rsid w:val="00DD68C5"/>
    <w:rsid w:val="00DD78F8"/>
    <w:rsid w:val="00DD9706"/>
    <w:rsid w:val="00DE11BA"/>
    <w:rsid w:val="00DE2240"/>
    <w:rsid w:val="00DE2B30"/>
    <w:rsid w:val="00DE3B49"/>
    <w:rsid w:val="00DE4CB2"/>
    <w:rsid w:val="00DE5D38"/>
    <w:rsid w:val="00DE60AB"/>
    <w:rsid w:val="00DE7C6B"/>
    <w:rsid w:val="00DF02A8"/>
    <w:rsid w:val="00DF031A"/>
    <w:rsid w:val="00DF0B95"/>
    <w:rsid w:val="00DF3000"/>
    <w:rsid w:val="00DF33B3"/>
    <w:rsid w:val="00DF4D71"/>
    <w:rsid w:val="00DF4F53"/>
    <w:rsid w:val="00DF5BA9"/>
    <w:rsid w:val="00DF6D87"/>
    <w:rsid w:val="00DF6F5A"/>
    <w:rsid w:val="00DF7F1D"/>
    <w:rsid w:val="00E009FC"/>
    <w:rsid w:val="00E00C65"/>
    <w:rsid w:val="00E0123D"/>
    <w:rsid w:val="00E01995"/>
    <w:rsid w:val="00E020B6"/>
    <w:rsid w:val="00E02450"/>
    <w:rsid w:val="00E02680"/>
    <w:rsid w:val="00E0301C"/>
    <w:rsid w:val="00E03F05"/>
    <w:rsid w:val="00E04358"/>
    <w:rsid w:val="00E04C80"/>
    <w:rsid w:val="00E064FF"/>
    <w:rsid w:val="00E06B01"/>
    <w:rsid w:val="00E07B5C"/>
    <w:rsid w:val="00E10845"/>
    <w:rsid w:val="00E11A78"/>
    <w:rsid w:val="00E124A2"/>
    <w:rsid w:val="00E12694"/>
    <w:rsid w:val="00E12727"/>
    <w:rsid w:val="00E13174"/>
    <w:rsid w:val="00E135F0"/>
    <w:rsid w:val="00E13C7B"/>
    <w:rsid w:val="00E14365"/>
    <w:rsid w:val="00E143FD"/>
    <w:rsid w:val="00E14983"/>
    <w:rsid w:val="00E14F9E"/>
    <w:rsid w:val="00E15716"/>
    <w:rsid w:val="00E15D0D"/>
    <w:rsid w:val="00E15D3E"/>
    <w:rsid w:val="00E161AF"/>
    <w:rsid w:val="00E16AA4"/>
    <w:rsid w:val="00E16DC4"/>
    <w:rsid w:val="00E16E18"/>
    <w:rsid w:val="00E174BA"/>
    <w:rsid w:val="00E17B74"/>
    <w:rsid w:val="00E209F7"/>
    <w:rsid w:val="00E2328D"/>
    <w:rsid w:val="00E2354E"/>
    <w:rsid w:val="00E23552"/>
    <w:rsid w:val="00E23818"/>
    <w:rsid w:val="00E245C6"/>
    <w:rsid w:val="00E2498F"/>
    <w:rsid w:val="00E25400"/>
    <w:rsid w:val="00E25DC0"/>
    <w:rsid w:val="00E2618E"/>
    <w:rsid w:val="00E27686"/>
    <w:rsid w:val="00E303AE"/>
    <w:rsid w:val="00E30DD8"/>
    <w:rsid w:val="00E312FB"/>
    <w:rsid w:val="00E31DE1"/>
    <w:rsid w:val="00E3312C"/>
    <w:rsid w:val="00E342C9"/>
    <w:rsid w:val="00E3437B"/>
    <w:rsid w:val="00E345ED"/>
    <w:rsid w:val="00E35FC0"/>
    <w:rsid w:val="00E3723A"/>
    <w:rsid w:val="00E37D67"/>
    <w:rsid w:val="00E4044D"/>
    <w:rsid w:val="00E40C1C"/>
    <w:rsid w:val="00E43B41"/>
    <w:rsid w:val="00E440F8"/>
    <w:rsid w:val="00E44917"/>
    <w:rsid w:val="00E4590C"/>
    <w:rsid w:val="00E4594E"/>
    <w:rsid w:val="00E459F5"/>
    <w:rsid w:val="00E4682F"/>
    <w:rsid w:val="00E46D8E"/>
    <w:rsid w:val="00E47476"/>
    <w:rsid w:val="00E47CAE"/>
    <w:rsid w:val="00E5095C"/>
    <w:rsid w:val="00E51184"/>
    <w:rsid w:val="00E51F72"/>
    <w:rsid w:val="00E52A12"/>
    <w:rsid w:val="00E5576E"/>
    <w:rsid w:val="00E55777"/>
    <w:rsid w:val="00E55BD7"/>
    <w:rsid w:val="00E570AB"/>
    <w:rsid w:val="00E5795D"/>
    <w:rsid w:val="00E60E57"/>
    <w:rsid w:val="00E612C9"/>
    <w:rsid w:val="00E61CEB"/>
    <w:rsid w:val="00E61FE0"/>
    <w:rsid w:val="00E62FA8"/>
    <w:rsid w:val="00E656E0"/>
    <w:rsid w:val="00E65D32"/>
    <w:rsid w:val="00E6683B"/>
    <w:rsid w:val="00E7024F"/>
    <w:rsid w:val="00E7054F"/>
    <w:rsid w:val="00E71021"/>
    <w:rsid w:val="00E72253"/>
    <w:rsid w:val="00E72BD3"/>
    <w:rsid w:val="00E730CF"/>
    <w:rsid w:val="00E73EC1"/>
    <w:rsid w:val="00E73F9F"/>
    <w:rsid w:val="00E74E55"/>
    <w:rsid w:val="00E77361"/>
    <w:rsid w:val="00E80528"/>
    <w:rsid w:val="00E806F1"/>
    <w:rsid w:val="00E808D4"/>
    <w:rsid w:val="00E80D56"/>
    <w:rsid w:val="00E817FE"/>
    <w:rsid w:val="00E83AAF"/>
    <w:rsid w:val="00E8494E"/>
    <w:rsid w:val="00E84F49"/>
    <w:rsid w:val="00E85830"/>
    <w:rsid w:val="00E863C7"/>
    <w:rsid w:val="00E86551"/>
    <w:rsid w:val="00E90D1D"/>
    <w:rsid w:val="00E9101C"/>
    <w:rsid w:val="00E916FD"/>
    <w:rsid w:val="00E9266C"/>
    <w:rsid w:val="00E94A7E"/>
    <w:rsid w:val="00E94D1C"/>
    <w:rsid w:val="00E95420"/>
    <w:rsid w:val="00E95D99"/>
    <w:rsid w:val="00E95F45"/>
    <w:rsid w:val="00E95FFC"/>
    <w:rsid w:val="00E970D6"/>
    <w:rsid w:val="00E97390"/>
    <w:rsid w:val="00EA0271"/>
    <w:rsid w:val="00EA0555"/>
    <w:rsid w:val="00EA3126"/>
    <w:rsid w:val="00EA39A0"/>
    <w:rsid w:val="00EA3F8B"/>
    <w:rsid w:val="00EA4BDC"/>
    <w:rsid w:val="00EA4CEC"/>
    <w:rsid w:val="00EA6D76"/>
    <w:rsid w:val="00EB0872"/>
    <w:rsid w:val="00EB0C15"/>
    <w:rsid w:val="00EB2263"/>
    <w:rsid w:val="00EB5425"/>
    <w:rsid w:val="00EB55B9"/>
    <w:rsid w:val="00EB641F"/>
    <w:rsid w:val="00EB72AB"/>
    <w:rsid w:val="00EB7FF3"/>
    <w:rsid w:val="00EC078F"/>
    <w:rsid w:val="00EC1283"/>
    <w:rsid w:val="00EC1DFB"/>
    <w:rsid w:val="00EC1E5B"/>
    <w:rsid w:val="00EC2463"/>
    <w:rsid w:val="00EC356F"/>
    <w:rsid w:val="00EC4497"/>
    <w:rsid w:val="00EC4D09"/>
    <w:rsid w:val="00EC4E22"/>
    <w:rsid w:val="00EC51C8"/>
    <w:rsid w:val="00EC544E"/>
    <w:rsid w:val="00EC6469"/>
    <w:rsid w:val="00EC692A"/>
    <w:rsid w:val="00EC75FC"/>
    <w:rsid w:val="00ED01B3"/>
    <w:rsid w:val="00ED1005"/>
    <w:rsid w:val="00ED124F"/>
    <w:rsid w:val="00ED1635"/>
    <w:rsid w:val="00ED1772"/>
    <w:rsid w:val="00ED18CF"/>
    <w:rsid w:val="00ED18DC"/>
    <w:rsid w:val="00ED1A30"/>
    <w:rsid w:val="00ED314E"/>
    <w:rsid w:val="00ED59FB"/>
    <w:rsid w:val="00ED7885"/>
    <w:rsid w:val="00ED7DC8"/>
    <w:rsid w:val="00EE024A"/>
    <w:rsid w:val="00EE062A"/>
    <w:rsid w:val="00EE0CDE"/>
    <w:rsid w:val="00EE1026"/>
    <w:rsid w:val="00EE2158"/>
    <w:rsid w:val="00EE3A84"/>
    <w:rsid w:val="00EE4ED8"/>
    <w:rsid w:val="00EE623E"/>
    <w:rsid w:val="00EE6267"/>
    <w:rsid w:val="00EE6E75"/>
    <w:rsid w:val="00EE71C6"/>
    <w:rsid w:val="00EE794F"/>
    <w:rsid w:val="00EE7B4C"/>
    <w:rsid w:val="00EE7B75"/>
    <w:rsid w:val="00EF13D5"/>
    <w:rsid w:val="00EF159A"/>
    <w:rsid w:val="00EF3652"/>
    <w:rsid w:val="00EF3743"/>
    <w:rsid w:val="00EF3C16"/>
    <w:rsid w:val="00EF47B1"/>
    <w:rsid w:val="00EF549F"/>
    <w:rsid w:val="00EF5533"/>
    <w:rsid w:val="00EF60AB"/>
    <w:rsid w:val="00EF722D"/>
    <w:rsid w:val="00F00150"/>
    <w:rsid w:val="00F03725"/>
    <w:rsid w:val="00F03F84"/>
    <w:rsid w:val="00F067F6"/>
    <w:rsid w:val="00F071E0"/>
    <w:rsid w:val="00F10DF8"/>
    <w:rsid w:val="00F115AE"/>
    <w:rsid w:val="00F11900"/>
    <w:rsid w:val="00F12FF7"/>
    <w:rsid w:val="00F13716"/>
    <w:rsid w:val="00F156DF"/>
    <w:rsid w:val="00F15975"/>
    <w:rsid w:val="00F15C2F"/>
    <w:rsid w:val="00F16D8A"/>
    <w:rsid w:val="00F172FC"/>
    <w:rsid w:val="00F17A98"/>
    <w:rsid w:val="00F17C3B"/>
    <w:rsid w:val="00F20748"/>
    <w:rsid w:val="00F20CCC"/>
    <w:rsid w:val="00F21836"/>
    <w:rsid w:val="00F23C91"/>
    <w:rsid w:val="00F26BBE"/>
    <w:rsid w:val="00F27373"/>
    <w:rsid w:val="00F3081B"/>
    <w:rsid w:val="00F30DF6"/>
    <w:rsid w:val="00F3274C"/>
    <w:rsid w:val="00F359E2"/>
    <w:rsid w:val="00F35C88"/>
    <w:rsid w:val="00F376CB"/>
    <w:rsid w:val="00F37F0D"/>
    <w:rsid w:val="00F40C0C"/>
    <w:rsid w:val="00F41DE5"/>
    <w:rsid w:val="00F4271F"/>
    <w:rsid w:val="00F43291"/>
    <w:rsid w:val="00F437E2"/>
    <w:rsid w:val="00F45215"/>
    <w:rsid w:val="00F45284"/>
    <w:rsid w:val="00F46204"/>
    <w:rsid w:val="00F46EC2"/>
    <w:rsid w:val="00F4788A"/>
    <w:rsid w:val="00F50793"/>
    <w:rsid w:val="00F53435"/>
    <w:rsid w:val="00F5548F"/>
    <w:rsid w:val="00F55737"/>
    <w:rsid w:val="00F55871"/>
    <w:rsid w:val="00F55B0E"/>
    <w:rsid w:val="00F55CB3"/>
    <w:rsid w:val="00F575E9"/>
    <w:rsid w:val="00F57F91"/>
    <w:rsid w:val="00F60292"/>
    <w:rsid w:val="00F6114E"/>
    <w:rsid w:val="00F61302"/>
    <w:rsid w:val="00F63F3C"/>
    <w:rsid w:val="00F64169"/>
    <w:rsid w:val="00F6429D"/>
    <w:rsid w:val="00F655E2"/>
    <w:rsid w:val="00F65934"/>
    <w:rsid w:val="00F65959"/>
    <w:rsid w:val="00F671A3"/>
    <w:rsid w:val="00F671A4"/>
    <w:rsid w:val="00F70146"/>
    <w:rsid w:val="00F707F6"/>
    <w:rsid w:val="00F716AE"/>
    <w:rsid w:val="00F72529"/>
    <w:rsid w:val="00F7293E"/>
    <w:rsid w:val="00F72DBE"/>
    <w:rsid w:val="00F73864"/>
    <w:rsid w:val="00F73D13"/>
    <w:rsid w:val="00F73ECF"/>
    <w:rsid w:val="00F7610E"/>
    <w:rsid w:val="00F76862"/>
    <w:rsid w:val="00F76C0C"/>
    <w:rsid w:val="00F77E29"/>
    <w:rsid w:val="00F77EAC"/>
    <w:rsid w:val="00F8153D"/>
    <w:rsid w:val="00F81965"/>
    <w:rsid w:val="00F81FCC"/>
    <w:rsid w:val="00F822EF"/>
    <w:rsid w:val="00F828A6"/>
    <w:rsid w:val="00F832F7"/>
    <w:rsid w:val="00F8415B"/>
    <w:rsid w:val="00F855B1"/>
    <w:rsid w:val="00F856E4"/>
    <w:rsid w:val="00F85CF7"/>
    <w:rsid w:val="00F8691D"/>
    <w:rsid w:val="00F8693C"/>
    <w:rsid w:val="00F87025"/>
    <w:rsid w:val="00F905A2"/>
    <w:rsid w:val="00F90943"/>
    <w:rsid w:val="00F90AE6"/>
    <w:rsid w:val="00F90E63"/>
    <w:rsid w:val="00F92327"/>
    <w:rsid w:val="00F9340B"/>
    <w:rsid w:val="00F93B6B"/>
    <w:rsid w:val="00F94D48"/>
    <w:rsid w:val="00F96D3F"/>
    <w:rsid w:val="00F97C5E"/>
    <w:rsid w:val="00FA03A0"/>
    <w:rsid w:val="00FA0B7C"/>
    <w:rsid w:val="00FA180D"/>
    <w:rsid w:val="00FA23C3"/>
    <w:rsid w:val="00FA2BB8"/>
    <w:rsid w:val="00FA3935"/>
    <w:rsid w:val="00FA3F69"/>
    <w:rsid w:val="00FA421E"/>
    <w:rsid w:val="00FA44CA"/>
    <w:rsid w:val="00FA4BB4"/>
    <w:rsid w:val="00FA4E50"/>
    <w:rsid w:val="00FA6413"/>
    <w:rsid w:val="00FA7D79"/>
    <w:rsid w:val="00FB08A2"/>
    <w:rsid w:val="00FB10A9"/>
    <w:rsid w:val="00FB1F4A"/>
    <w:rsid w:val="00FB2584"/>
    <w:rsid w:val="00FB27DC"/>
    <w:rsid w:val="00FB32BD"/>
    <w:rsid w:val="00FB3402"/>
    <w:rsid w:val="00FB397D"/>
    <w:rsid w:val="00FB3B2F"/>
    <w:rsid w:val="00FB3EAD"/>
    <w:rsid w:val="00FB427B"/>
    <w:rsid w:val="00FB499A"/>
    <w:rsid w:val="00FB4B7C"/>
    <w:rsid w:val="00FB4CF8"/>
    <w:rsid w:val="00FB4DA3"/>
    <w:rsid w:val="00FB559E"/>
    <w:rsid w:val="00FB669F"/>
    <w:rsid w:val="00FB6E39"/>
    <w:rsid w:val="00FC0831"/>
    <w:rsid w:val="00FC0FB9"/>
    <w:rsid w:val="00FC20AD"/>
    <w:rsid w:val="00FC3357"/>
    <w:rsid w:val="00FC3635"/>
    <w:rsid w:val="00FC3CA2"/>
    <w:rsid w:val="00FC4ADE"/>
    <w:rsid w:val="00FC5B28"/>
    <w:rsid w:val="00FC5B77"/>
    <w:rsid w:val="00FC629C"/>
    <w:rsid w:val="00FC6C37"/>
    <w:rsid w:val="00FC73C4"/>
    <w:rsid w:val="00FC77DF"/>
    <w:rsid w:val="00FD11C9"/>
    <w:rsid w:val="00FD1744"/>
    <w:rsid w:val="00FD19E4"/>
    <w:rsid w:val="00FD1BD3"/>
    <w:rsid w:val="00FD243D"/>
    <w:rsid w:val="00FD2D3D"/>
    <w:rsid w:val="00FD436F"/>
    <w:rsid w:val="00FD458B"/>
    <w:rsid w:val="00FD4895"/>
    <w:rsid w:val="00FD4E79"/>
    <w:rsid w:val="00FD56DE"/>
    <w:rsid w:val="00FD634F"/>
    <w:rsid w:val="00FD6624"/>
    <w:rsid w:val="00FD66E2"/>
    <w:rsid w:val="00FE0242"/>
    <w:rsid w:val="00FE03CA"/>
    <w:rsid w:val="00FE0B35"/>
    <w:rsid w:val="00FE0B42"/>
    <w:rsid w:val="00FE0CCB"/>
    <w:rsid w:val="00FE1495"/>
    <w:rsid w:val="00FE15FE"/>
    <w:rsid w:val="00FE1805"/>
    <w:rsid w:val="00FE2E70"/>
    <w:rsid w:val="00FE50CF"/>
    <w:rsid w:val="00FE5F30"/>
    <w:rsid w:val="00FE6341"/>
    <w:rsid w:val="00FF04CC"/>
    <w:rsid w:val="00FF1969"/>
    <w:rsid w:val="00FF22DB"/>
    <w:rsid w:val="00FF335E"/>
    <w:rsid w:val="00FF390B"/>
    <w:rsid w:val="00FF4AD1"/>
    <w:rsid w:val="00FF6463"/>
    <w:rsid w:val="00FF6720"/>
    <w:rsid w:val="077BD572"/>
    <w:rsid w:val="07EBEE6E"/>
    <w:rsid w:val="0A19018A"/>
    <w:rsid w:val="0B7BCF3C"/>
    <w:rsid w:val="0BAE6C1F"/>
    <w:rsid w:val="0BB8293F"/>
    <w:rsid w:val="0BE5CB34"/>
    <w:rsid w:val="0C5A74DC"/>
    <w:rsid w:val="0DD1D956"/>
    <w:rsid w:val="0E238DD3"/>
    <w:rsid w:val="1503AF66"/>
    <w:rsid w:val="1514EBB3"/>
    <w:rsid w:val="16A79FFF"/>
    <w:rsid w:val="19C50550"/>
    <w:rsid w:val="1BE62773"/>
    <w:rsid w:val="1C16762C"/>
    <w:rsid w:val="1C199D07"/>
    <w:rsid w:val="209F2E21"/>
    <w:rsid w:val="20F8C161"/>
    <w:rsid w:val="21067F1B"/>
    <w:rsid w:val="21F63052"/>
    <w:rsid w:val="24DA4903"/>
    <w:rsid w:val="26A478AF"/>
    <w:rsid w:val="281B5AF5"/>
    <w:rsid w:val="29F209B0"/>
    <w:rsid w:val="2BD2A186"/>
    <w:rsid w:val="3097C9D3"/>
    <w:rsid w:val="30DCC0C2"/>
    <w:rsid w:val="324F8C9A"/>
    <w:rsid w:val="33752E84"/>
    <w:rsid w:val="3710DC9D"/>
    <w:rsid w:val="394EB428"/>
    <w:rsid w:val="3BB1B7F5"/>
    <w:rsid w:val="3CF7C0C0"/>
    <w:rsid w:val="3E7588B4"/>
    <w:rsid w:val="40D2344B"/>
    <w:rsid w:val="420CF638"/>
    <w:rsid w:val="44CBED80"/>
    <w:rsid w:val="454CE5F7"/>
    <w:rsid w:val="4B40A550"/>
    <w:rsid w:val="515195B2"/>
    <w:rsid w:val="5169C0F5"/>
    <w:rsid w:val="5409CFBA"/>
    <w:rsid w:val="54DD1AA8"/>
    <w:rsid w:val="55534DD5"/>
    <w:rsid w:val="55DBE201"/>
    <w:rsid w:val="5656CCB4"/>
    <w:rsid w:val="57DFD952"/>
    <w:rsid w:val="58CDF45C"/>
    <w:rsid w:val="5969D8AA"/>
    <w:rsid w:val="5C25156F"/>
    <w:rsid w:val="5D05261D"/>
    <w:rsid w:val="5DEB56E1"/>
    <w:rsid w:val="5EA4B3B5"/>
    <w:rsid w:val="61772EE6"/>
    <w:rsid w:val="622B75B5"/>
    <w:rsid w:val="62D50F7C"/>
    <w:rsid w:val="6369310D"/>
    <w:rsid w:val="653795D8"/>
    <w:rsid w:val="677169F6"/>
    <w:rsid w:val="688B417B"/>
    <w:rsid w:val="6A7DD814"/>
    <w:rsid w:val="6B43B23B"/>
    <w:rsid w:val="6C489881"/>
    <w:rsid w:val="6CE5B01F"/>
    <w:rsid w:val="6EDC12FC"/>
    <w:rsid w:val="6EE54DD2"/>
    <w:rsid w:val="6FE5071A"/>
    <w:rsid w:val="714799A0"/>
    <w:rsid w:val="71B1995E"/>
    <w:rsid w:val="73BC2BF5"/>
    <w:rsid w:val="75D513DC"/>
    <w:rsid w:val="7605FE02"/>
    <w:rsid w:val="77759634"/>
    <w:rsid w:val="780DBF15"/>
    <w:rsid w:val="7A00769C"/>
    <w:rsid w:val="7AC5AA44"/>
    <w:rsid w:val="7ACD6355"/>
    <w:rsid w:val="7B918984"/>
    <w:rsid w:val="7C200A63"/>
    <w:rsid w:val="7C34DCA2"/>
    <w:rsid w:val="7D7E53E0"/>
    <w:rsid w:val="7ECD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CB76F"/>
  <w15:chartTrackingRefBased/>
  <w15:docId w15:val="{09F03CE2-1F0F-40AE-AEBB-1E84C1CA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/>
    <w:lsdException w:name="heading 5" w:semiHidden="1" w:unhideWhenUsed="1" w:qFormat="1"/>
    <w:lsdException w:name="heading 6" w:semiHidden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363"/>
    <w:pPr>
      <w:spacing w:after="120" w:line="276" w:lineRule="auto"/>
    </w:pPr>
    <w:rPr>
      <w:rFonts w:ascii="Tahoma" w:hAnsi="Tahoma"/>
      <w:sz w:val="20"/>
    </w:rPr>
  </w:style>
  <w:style w:type="paragraph" w:styleId="Nadpis1">
    <w:name w:val="heading 1"/>
    <w:basedOn w:val="Normln"/>
    <w:next w:val="Normln"/>
    <w:link w:val="Nadpis1Char"/>
    <w:uiPriority w:val="9"/>
    <w:rsid w:val="0029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rsid w:val="003A341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rsid w:val="003A3413"/>
    <w:pPr>
      <w:keepNext/>
      <w:keepLines/>
      <w:spacing w:before="120" w:after="0" w:line="240" w:lineRule="auto"/>
      <w:ind w:left="709" w:hanging="709"/>
      <w:jc w:val="both"/>
      <w:outlineLvl w:val="2"/>
    </w:pPr>
    <w:rPr>
      <w:rFonts w:ascii="Calibri" w:eastAsiaTheme="majorEastAsia" w:hAnsi="Calibri" w:cstheme="majorBidi"/>
      <w:sz w:val="22"/>
      <w:szCs w:val="24"/>
    </w:rPr>
  </w:style>
  <w:style w:type="paragraph" w:styleId="Nadpis4">
    <w:name w:val="heading 4"/>
    <w:basedOn w:val="Normln"/>
    <w:next w:val="Normln"/>
    <w:link w:val="Nadpis4Char"/>
    <w:uiPriority w:val="99"/>
    <w:semiHidden/>
    <w:rsid w:val="00A22D1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9"/>
    <w:semiHidden/>
    <w:qFormat/>
    <w:rsid w:val="003A341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7">
    <w:name w:val="heading 7"/>
    <w:basedOn w:val="Normln"/>
    <w:next w:val="Normln"/>
    <w:link w:val="Nadpis7Char"/>
    <w:uiPriority w:val="9"/>
    <w:semiHidden/>
    <w:rsid w:val="003A3413"/>
    <w:pPr>
      <w:keepNext/>
      <w:keepLines/>
      <w:spacing w:before="40" w:after="0" w:line="240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paragraph" w:styleId="Nadpis8">
    <w:name w:val="heading 8"/>
    <w:basedOn w:val="Normln"/>
    <w:next w:val="Normln"/>
    <w:link w:val="Nadpis8Char"/>
    <w:uiPriority w:val="9"/>
    <w:semiHidden/>
    <w:qFormat/>
    <w:rsid w:val="003A341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qFormat/>
    <w:rsid w:val="003A3413"/>
    <w:pPr>
      <w:keepNext/>
      <w:keepLines/>
      <w:spacing w:before="40" w:after="0" w:line="240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dokumentu">
    <w:name w:val="Název dokumentu"/>
    <w:basedOn w:val="Normln"/>
    <w:link w:val="NzevdokumentuChar"/>
    <w:uiPriority w:val="14"/>
    <w:qFormat/>
    <w:rsid w:val="009B400C"/>
    <w:pPr>
      <w:spacing w:before="240" w:after="0"/>
    </w:pPr>
    <w:rPr>
      <w:rFonts w:ascii="Arial" w:hAnsi="Arial"/>
      <w:b/>
      <w:bCs/>
      <w:color w:val="C26161"/>
      <w:sz w:val="60"/>
      <w:szCs w:val="60"/>
    </w:rPr>
  </w:style>
  <w:style w:type="paragraph" w:customStyle="1" w:styleId="Pedmtdokumentu">
    <w:name w:val="Předmět dokumentu"/>
    <w:basedOn w:val="Normln"/>
    <w:link w:val="PedmtdokumentuChar"/>
    <w:uiPriority w:val="15"/>
    <w:qFormat/>
    <w:rsid w:val="00C66CA0"/>
    <w:pPr>
      <w:spacing w:after="840"/>
    </w:pPr>
    <w:rPr>
      <w:rFonts w:ascii="Arial" w:hAnsi="Arial"/>
      <w:b/>
      <w:bCs/>
      <w:sz w:val="40"/>
      <w:szCs w:val="40"/>
    </w:rPr>
  </w:style>
  <w:style w:type="character" w:customStyle="1" w:styleId="NzevdokumentuChar">
    <w:name w:val="Název dokumentu Char"/>
    <w:basedOn w:val="Standardnpsmoodstavce"/>
    <w:link w:val="Nzevdokumentu"/>
    <w:uiPriority w:val="14"/>
    <w:rsid w:val="009B16FA"/>
    <w:rPr>
      <w:rFonts w:ascii="Arial" w:hAnsi="Arial"/>
      <w:b/>
      <w:bCs/>
      <w:color w:val="C26161"/>
      <w:sz w:val="60"/>
      <w:szCs w:val="60"/>
    </w:rPr>
  </w:style>
  <w:style w:type="paragraph" w:customStyle="1" w:styleId="Text">
    <w:name w:val="Text"/>
    <w:basedOn w:val="Normln"/>
    <w:link w:val="TextChar"/>
    <w:uiPriority w:val="16"/>
    <w:qFormat/>
    <w:rsid w:val="00254265"/>
    <w:pPr>
      <w:jc w:val="both"/>
    </w:pPr>
    <w:rPr>
      <w:rFonts w:cs="Tahoma"/>
    </w:rPr>
  </w:style>
  <w:style w:type="character" w:customStyle="1" w:styleId="PedmtdokumentuChar">
    <w:name w:val="Předmět dokumentu Char"/>
    <w:basedOn w:val="Standardnpsmoodstavce"/>
    <w:link w:val="Pedmtdokumentu"/>
    <w:uiPriority w:val="15"/>
    <w:rsid w:val="009B16FA"/>
    <w:rPr>
      <w:rFonts w:ascii="Arial" w:hAnsi="Arial"/>
      <w:b/>
      <w:bCs/>
      <w:sz w:val="40"/>
      <w:szCs w:val="40"/>
    </w:rPr>
  </w:style>
  <w:style w:type="character" w:styleId="Odkaznakoment">
    <w:name w:val="annotation reference"/>
    <w:basedOn w:val="Standardnpsmoodstavce"/>
    <w:uiPriority w:val="99"/>
    <w:unhideWhenUsed/>
    <w:rsid w:val="00254265"/>
    <w:rPr>
      <w:sz w:val="16"/>
      <w:szCs w:val="16"/>
    </w:rPr>
  </w:style>
  <w:style w:type="character" w:customStyle="1" w:styleId="TextChar">
    <w:name w:val="Text Char"/>
    <w:basedOn w:val="Standardnpsmoodstavce"/>
    <w:link w:val="Text"/>
    <w:uiPriority w:val="16"/>
    <w:rsid w:val="009B16FA"/>
    <w:rPr>
      <w:rFonts w:ascii="Tahoma" w:hAnsi="Tahoma" w:cs="Tahoma"/>
      <w:sz w:val="20"/>
    </w:rPr>
  </w:style>
  <w:style w:type="paragraph" w:styleId="Textkomente">
    <w:name w:val="annotation text"/>
    <w:basedOn w:val="Normln"/>
    <w:link w:val="TextkomenteChar"/>
    <w:uiPriority w:val="99"/>
    <w:unhideWhenUsed/>
    <w:rsid w:val="0025426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D34C7"/>
    <w:rPr>
      <w:rFonts w:ascii="Tahoma" w:hAnsi="Tahom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54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34C7"/>
    <w:rPr>
      <w:rFonts w:ascii="Tahoma" w:hAnsi="Tahoma"/>
      <w:b/>
      <w:bCs/>
      <w:sz w:val="20"/>
      <w:szCs w:val="20"/>
    </w:rPr>
  </w:style>
  <w:style w:type="paragraph" w:customStyle="1" w:styleId="l">
    <w:name w:val="Čl."/>
    <w:basedOn w:val="Normln"/>
    <w:next w:val="Pod-l"/>
    <w:link w:val="lChar"/>
    <w:uiPriority w:val="3"/>
    <w:qFormat/>
    <w:rsid w:val="001A1E85"/>
    <w:pPr>
      <w:keepNext/>
      <w:numPr>
        <w:numId w:val="2"/>
      </w:numPr>
      <w:pBdr>
        <w:bottom w:val="single" w:sz="12" w:space="1" w:color="595959" w:themeColor="text1" w:themeTint="A6"/>
      </w:pBdr>
      <w:spacing w:before="360"/>
      <w:outlineLvl w:val="0"/>
    </w:pPr>
    <w:rPr>
      <w:rFonts w:ascii="Arial" w:hAnsi="Arial"/>
      <w:b/>
      <w:bCs/>
      <w:caps/>
      <w:color w:val="C26161"/>
      <w:sz w:val="28"/>
      <w:szCs w:val="28"/>
    </w:rPr>
  </w:style>
  <w:style w:type="paragraph" w:customStyle="1" w:styleId="Pod-l">
    <w:name w:val="Pod-čl."/>
    <w:basedOn w:val="Normln"/>
    <w:next w:val="Odst"/>
    <w:link w:val="Pod-lChar"/>
    <w:uiPriority w:val="4"/>
    <w:qFormat/>
    <w:rsid w:val="00FA4BB4"/>
    <w:pPr>
      <w:keepNext/>
      <w:numPr>
        <w:ilvl w:val="1"/>
        <w:numId w:val="2"/>
      </w:numPr>
      <w:spacing w:before="360"/>
      <w:outlineLvl w:val="1"/>
    </w:pPr>
    <w:rPr>
      <w:rFonts w:ascii="Arial" w:hAnsi="Arial"/>
      <w:b/>
      <w:bCs/>
      <w:caps/>
      <w:sz w:val="22"/>
    </w:rPr>
  </w:style>
  <w:style w:type="character" w:customStyle="1" w:styleId="lChar">
    <w:name w:val="Čl. Char"/>
    <w:basedOn w:val="Standardnpsmoodstavce"/>
    <w:link w:val="l"/>
    <w:uiPriority w:val="3"/>
    <w:rsid w:val="00373BB2"/>
    <w:rPr>
      <w:rFonts w:ascii="Arial" w:hAnsi="Arial"/>
      <w:b/>
      <w:bCs/>
      <w:caps/>
      <w:color w:val="C26161"/>
      <w:sz w:val="28"/>
      <w:szCs w:val="28"/>
    </w:rPr>
  </w:style>
  <w:style w:type="paragraph" w:customStyle="1" w:styleId="Odst">
    <w:name w:val="Odst."/>
    <w:basedOn w:val="Normln"/>
    <w:link w:val="OdstChar"/>
    <w:uiPriority w:val="5"/>
    <w:qFormat/>
    <w:rsid w:val="00CA5BE0"/>
    <w:pPr>
      <w:numPr>
        <w:ilvl w:val="2"/>
        <w:numId w:val="2"/>
      </w:numPr>
      <w:jc w:val="both"/>
    </w:pPr>
    <w:rPr>
      <w:rFonts w:cs="Tahoma"/>
    </w:rPr>
  </w:style>
  <w:style w:type="character" w:customStyle="1" w:styleId="Pod-lChar">
    <w:name w:val="Pod-čl. Char"/>
    <w:basedOn w:val="Standardnpsmoodstavce"/>
    <w:link w:val="Pod-l"/>
    <w:uiPriority w:val="4"/>
    <w:rsid w:val="00FA4BB4"/>
    <w:rPr>
      <w:rFonts w:ascii="Arial" w:hAnsi="Arial"/>
      <w:b/>
      <w:bCs/>
      <w:caps/>
    </w:rPr>
  </w:style>
  <w:style w:type="paragraph" w:customStyle="1" w:styleId="Psm">
    <w:name w:val="Písm."/>
    <w:basedOn w:val="Normln"/>
    <w:link w:val="PsmChar"/>
    <w:uiPriority w:val="7"/>
    <w:qFormat/>
    <w:rsid w:val="00CA5BE0"/>
    <w:pPr>
      <w:numPr>
        <w:ilvl w:val="3"/>
        <w:numId w:val="2"/>
      </w:numPr>
      <w:jc w:val="both"/>
    </w:pPr>
    <w:rPr>
      <w:rFonts w:cs="Tahoma"/>
    </w:rPr>
  </w:style>
  <w:style w:type="character" w:customStyle="1" w:styleId="OdstChar">
    <w:name w:val="Odst. Char"/>
    <w:basedOn w:val="Standardnpsmoodstavce"/>
    <w:link w:val="Odst"/>
    <w:uiPriority w:val="5"/>
    <w:rsid w:val="00060C69"/>
    <w:rPr>
      <w:rFonts w:ascii="Tahoma" w:hAnsi="Tahoma" w:cs="Tahoma"/>
      <w:sz w:val="20"/>
    </w:rPr>
  </w:style>
  <w:style w:type="paragraph" w:customStyle="1" w:styleId="PodPsm">
    <w:name w:val="Pod Písm."/>
    <w:basedOn w:val="Normln"/>
    <w:link w:val="PodPsmChar"/>
    <w:uiPriority w:val="8"/>
    <w:qFormat/>
    <w:rsid w:val="00231115"/>
    <w:pPr>
      <w:ind w:left="1276"/>
      <w:jc w:val="both"/>
    </w:pPr>
  </w:style>
  <w:style w:type="character" w:customStyle="1" w:styleId="PsmChar">
    <w:name w:val="Písm. Char"/>
    <w:basedOn w:val="Standardnpsmoodstavce"/>
    <w:link w:val="Psm"/>
    <w:uiPriority w:val="7"/>
    <w:rsid w:val="00060C69"/>
    <w:rPr>
      <w:rFonts w:ascii="Tahoma" w:hAnsi="Tahoma" w:cs="Tahoma"/>
      <w:sz w:val="20"/>
    </w:rPr>
  </w:style>
  <w:style w:type="paragraph" w:customStyle="1" w:styleId="Bod">
    <w:name w:val="Bod"/>
    <w:basedOn w:val="Normln"/>
    <w:link w:val="BodChar"/>
    <w:uiPriority w:val="9"/>
    <w:qFormat/>
    <w:rsid w:val="00CA5BE0"/>
    <w:pPr>
      <w:numPr>
        <w:ilvl w:val="4"/>
        <w:numId w:val="2"/>
      </w:numPr>
      <w:jc w:val="both"/>
    </w:pPr>
    <w:rPr>
      <w:rFonts w:cs="Tahoma"/>
    </w:rPr>
  </w:style>
  <w:style w:type="character" w:customStyle="1" w:styleId="PodPsmChar">
    <w:name w:val="Pod Písm. Char"/>
    <w:basedOn w:val="Standardnpsmoodstavce"/>
    <w:link w:val="PodPsm"/>
    <w:uiPriority w:val="8"/>
    <w:rsid w:val="00231115"/>
    <w:rPr>
      <w:rFonts w:ascii="Tahoma" w:hAnsi="Tahoma"/>
      <w:sz w:val="20"/>
    </w:rPr>
  </w:style>
  <w:style w:type="paragraph" w:customStyle="1" w:styleId="Odrka">
    <w:name w:val="Odrážka"/>
    <w:basedOn w:val="Normln"/>
    <w:link w:val="OdrkaChar"/>
    <w:uiPriority w:val="10"/>
    <w:qFormat/>
    <w:rsid w:val="00CA5BE0"/>
    <w:pPr>
      <w:numPr>
        <w:ilvl w:val="5"/>
        <w:numId w:val="2"/>
      </w:numPr>
      <w:jc w:val="both"/>
    </w:pPr>
    <w:rPr>
      <w:rFonts w:cs="Tahoma"/>
    </w:rPr>
  </w:style>
  <w:style w:type="character" w:customStyle="1" w:styleId="BodChar">
    <w:name w:val="Bod Char"/>
    <w:basedOn w:val="Standardnpsmoodstavce"/>
    <w:link w:val="Bod"/>
    <w:uiPriority w:val="9"/>
    <w:rsid w:val="00060C69"/>
    <w:rPr>
      <w:rFonts w:ascii="Tahoma" w:hAnsi="Tahoma" w:cs="Tahoma"/>
      <w:sz w:val="20"/>
    </w:rPr>
  </w:style>
  <w:style w:type="table" w:styleId="Mkatabulky">
    <w:name w:val="Table Grid"/>
    <w:basedOn w:val="Normlntabulka"/>
    <w:uiPriority w:val="39"/>
    <w:rsid w:val="00677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rkaChar">
    <w:name w:val="Odrážka Char"/>
    <w:basedOn w:val="Standardnpsmoodstavce"/>
    <w:link w:val="Odrka"/>
    <w:uiPriority w:val="10"/>
    <w:rsid w:val="00060C69"/>
    <w:rPr>
      <w:rFonts w:ascii="Tahoma" w:hAnsi="Tahoma" w:cs="Tahoma"/>
      <w:sz w:val="20"/>
    </w:rPr>
  </w:style>
  <w:style w:type="paragraph" w:customStyle="1" w:styleId="Tab">
    <w:name w:val="Tab."/>
    <w:basedOn w:val="Normln"/>
    <w:link w:val="TabChar"/>
    <w:uiPriority w:val="12"/>
    <w:qFormat/>
    <w:rsid w:val="00014F98"/>
    <w:pPr>
      <w:spacing w:after="0"/>
    </w:pPr>
  </w:style>
  <w:style w:type="paragraph" w:customStyle="1" w:styleId="Tabsted">
    <w:name w:val="Tab. střed"/>
    <w:basedOn w:val="Normln"/>
    <w:link w:val="TabstedChar"/>
    <w:uiPriority w:val="13"/>
    <w:qFormat/>
    <w:rsid w:val="00677FBA"/>
    <w:pPr>
      <w:spacing w:after="0"/>
      <w:jc w:val="center"/>
    </w:pPr>
  </w:style>
  <w:style w:type="character" w:customStyle="1" w:styleId="TabChar">
    <w:name w:val="Tab. Char"/>
    <w:basedOn w:val="Standardnpsmoodstavce"/>
    <w:link w:val="Tab"/>
    <w:uiPriority w:val="12"/>
    <w:rsid w:val="00014F98"/>
    <w:rPr>
      <w:rFonts w:ascii="Tahoma" w:hAnsi="Tahoma"/>
      <w:sz w:val="20"/>
    </w:rPr>
  </w:style>
  <w:style w:type="paragraph" w:styleId="Zhlav">
    <w:name w:val="header"/>
    <w:basedOn w:val="Normln"/>
    <w:link w:val="ZhlavChar"/>
    <w:uiPriority w:val="99"/>
    <w:unhideWhenUsed/>
    <w:rsid w:val="002E335D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TabstedChar">
    <w:name w:val="Tab. střed Char"/>
    <w:basedOn w:val="Standardnpsmoodstavce"/>
    <w:link w:val="Tabsted"/>
    <w:uiPriority w:val="13"/>
    <w:rsid w:val="009B16FA"/>
    <w:rPr>
      <w:rFonts w:ascii="Tahoma" w:hAnsi="Tahoma"/>
      <w:sz w:val="20"/>
    </w:rPr>
  </w:style>
  <w:style w:type="character" w:customStyle="1" w:styleId="ZhlavChar">
    <w:name w:val="Záhlaví Char"/>
    <w:basedOn w:val="Standardnpsmoodstavce"/>
    <w:link w:val="Zhlav"/>
    <w:uiPriority w:val="99"/>
    <w:rsid w:val="002E335D"/>
    <w:rPr>
      <w:rFonts w:ascii="Tahoma" w:hAnsi="Tahoma"/>
      <w:sz w:val="16"/>
    </w:rPr>
  </w:style>
  <w:style w:type="paragraph" w:styleId="Zpat">
    <w:name w:val="footer"/>
    <w:basedOn w:val="Normln"/>
    <w:link w:val="ZpatChar"/>
    <w:uiPriority w:val="99"/>
    <w:unhideWhenUsed/>
    <w:rsid w:val="002E335D"/>
    <w:pPr>
      <w:pBdr>
        <w:top w:val="single" w:sz="12" w:space="1" w:color="595959" w:themeColor="text1" w:themeTint="A6"/>
      </w:pBdr>
      <w:tabs>
        <w:tab w:val="right" w:pos="9072"/>
      </w:tabs>
      <w:spacing w:after="0" w:line="240" w:lineRule="auto"/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2E335D"/>
    <w:rPr>
      <w:rFonts w:ascii="Tahoma" w:hAnsi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99"/>
    <w:rsid w:val="003B5B97"/>
    <w:pPr>
      <w:ind w:left="720"/>
      <w:contextualSpacing/>
    </w:pPr>
  </w:style>
  <w:style w:type="paragraph" w:customStyle="1" w:styleId="Odstnesl">
    <w:name w:val="Odst. nečísl."/>
    <w:basedOn w:val="Normln"/>
    <w:link w:val="OdstneslChar"/>
    <w:uiPriority w:val="6"/>
    <w:qFormat/>
    <w:rsid w:val="00ED1772"/>
    <w:pPr>
      <w:ind w:left="709"/>
      <w:jc w:val="both"/>
    </w:pPr>
  </w:style>
  <w:style w:type="paragraph" w:customStyle="1" w:styleId="lnesl">
    <w:name w:val="Čl. nečísl."/>
    <w:basedOn w:val="Normln"/>
    <w:link w:val="lneslChar"/>
    <w:uiPriority w:val="2"/>
    <w:qFormat/>
    <w:rsid w:val="00C57BD1"/>
    <w:pPr>
      <w:pBdr>
        <w:bottom w:val="single" w:sz="12" w:space="1" w:color="595959" w:themeColor="text1" w:themeTint="A6"/>
      </w:pBdr>
      <w:spacing w:before="360"/>
    </w:pPr>
    <w:rPr>
      <w:rFonts w:ascii="Arial" w:hAnsi="Arial" w:cs="Arial"/>
      <w:b/>
      <w:bCs/>
      <w:caps/>
      <w:color w:val="C26161"/>
      <w:sz w:val="28"/>
      <w:szCs w:val="28"/>
    </w:rPr>
  </w:style>
  <w:style w:type="character" w:customStyle="1" w:styleId="OdstneslChar">
    <w:name w:val="Odst. nečísl. Char"/>
    <w:basedOn w:val="Standardnpsmoodstavce"/>
    <w:link w:val="Odstnesl"/>
    <w:uiPriority w:val="6"/>
    <w:rsid w:val="00ED1772"/>
    <w:rPr>
      <w:rFonts w:ascii="Tahoma" w:hAnsi="Tahoma"/>
      <w:sz w:val="20"/>
    </w:rPr>
  </w:style>
  <w:style w:type="paragraph" w:styleId="Obsah1">
    <w:name w:val="toc 1"/>
    <w:basedOn w:val="Normln"/>
    <w:next w:val="Normln"/>
    <w:autoRedefine/>
    <w:uiPriority w:val="39"/>
    <w:unhideWhenUsed/>
    <w:rsid w:val="00882834"/>
    <w:pPr>
      <w:tabs>
        <w:tab w:val="left" w:pos="567"/>
        <w:tab w:val="right" w:leader="underscore" w:pos="9072"/>
      </w:tabs>
    </w:pPr>
  </w:style>
  <w:style w:type="character" w:customStyle="1" w:styleId="lneslChar">
    <w:name w:val="Čl. nečísl. Char"/>
    <w:basedOn w:val="Standardnpsmoodstavce"/>
    <w:link w:val="lnesl"/>
    <w:uiPriority w:val="2"/>
    <w:rsid w:val="00C57BD1"/>
    <w:rPr>
      <w:rFonts w:ascii="Arial" w:hAnsi="Arial" w:cs="Arial"/>
      <w:b/>
      <w:bCs/>
      <w:caps/>
      <w:color w:val="C26161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7F005A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8A2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rsid w:val="00293BD5"/>
    <w:pPr>
      <w:spacing w:line="259" w:lineRule="auto"/>
      <w:outlineLvl w:val="9"/>
    </w:pPr>
    <w:rPr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A2D3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Odrkaneodsazen">
    <w:name w:val="Odrážka neodsazená"/>
    <w:basedOn w:val="Normln"/>
    <w:link w:val="OdrkaneodsazenChar"/>
    <w:uiPriority w:val="11"/>
    <w:qFormat/>
    <w:rsid w:val="00392F87"/>
    <w:pPr>
      <w:numPr>
        <w:numId w:val="1"/>
      </w:numPr>
      <w:jc w:val="both"/>
    </w:p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2D268D"/>
    <w:rPr>
      <w:rFonts w:ascii="Tahoma" w:hAnsi="Tahoma"/>
      <w:sz w:val="20"/>
    </w:rPr>
  </w:style>
  <w:style w:type="character" w:customStyle="1" w:styleId="OdrkaneodsazenChar">
    <w:name w:val="Odrážka neodsazená Char"/>
    <w:basedOn w:val="Standardnpsmoodstavce"/>
    <w:link w:val="Odrkaneodsazen"/>
    <w:uiPriority w:val="11"/>
    <w:rsid w:val="00392F87"/>
    <w:rPr>
      <w:rFonts w:ascii="Tahoma" w:hAnsi="Tahoma"/>
      <w:sz w:val="20"/>
    </w:rPr>
  </w:style>
  <w:style w:type="paragraph" w:styleId="Bezmezer">
    <w:name w:val="No Spacing"/>
    <w:uiPriority w:val="99"/>
    <w:rsid w:val="00A907AA"/>
    <w:pPr>
      <w:spacing w:after="0" w:line="240" w:lineRule="auto"/>
    </w:pPr>
    <w:rPr>
      <w:rFonts w:ascii="Tahoma" w:hAnsi="Tahoma"/>
      <w:sz w:val="20"/>
    </w:rPr>
  </w:style>
  <w:style w:type="character" w:styleId="Znakapoznpodarou">
    <w:name w:val="footnote reference"/>
    <w:basedOn w:val="Standardnpsmoodstavce"/>
    <w:uiPriority w:val="99"/>
    <w:unhideWhenUsed/>
    <w:rsid w:val="00316444"/>
    <w:rPr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4A6CD1"/>
    <w:pPr>
      <w:spacing w:after="100"/>
      <w:ind w:left="200"/>
    </w:pPr>
  </w:style>
  <w:style w:type="character" w:customStyle="1" w:styleId="Nadpis2Char">
    <w:name w:val="Nadpis 2 Char"/>
    <w:basedOn w:val="Standardnpsmoodstavce"/>
    <w:link w:val="Nadpis2"/>
    <w:uiPriority w:val="9"/>
    <w:rsid w:val="008A2D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8A2D3C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0569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FD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8A2D3C"/>
    <w:rPr>
      <w:rFonts w:ascii="Calibri" w:eastAsiaTheme="majorEastAsia" w:hAnsi="Calibri" w:cstheme="majorBidi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A2D3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A2D3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evyeenzmnka">
    <w:name w:val="Unresolved Mention"/>
    <w:basedOn w:val="Standardnpsmoodstavce"/>
    <w:uiPriority w:val="99"/>
    <w:semiHidden/>
    <w:unhideWhenUsed/>
    <w:rsid w:val="00C6435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A5904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A22D1C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customStyle="1" w:styleId="Legendavzorce">
    <w:name w:val="Legenda vzorce"/>
    <w:basedOn w:val="Normln"/>
    <w:link w:val="LegendavzorceChar"/>
    <w:uiPriority w:val="17"/>
    <w:qFormat/>
    <w:rsid w:val="00535597"/>
    <w:pPr>
      <w:tabs>
        <w:tab w:val="left" w:leader="underscore" w:pos="1701"/>
      </w:tabs>
      <w:spacing w:after="240"/>
      <w:ind w:left="1701" w:hanging="992"/>
      <w:contextualSpacing/>
    </w:pPr>
    <w:rPr>
      <w:bCs/>
    </w:rPr>
  </w:style>
  <w:style w:type="character" w:styleId="Zstupntext">
    <w:name w:val="Placeholder Text"/>
    <w:basedOn w:val="Standardnpsmoodstavce"/>
    <w:uiPriority w:val="99"/>
    <w:semiHidden/>
    <w:rsid w:val="001D266B"/>
    <w:rPr>
      <w:color w:val="808080"/>
    </w:rPr>
  </w:style>
  <w:style w:type="character" w:customStyle="1" w:styleId="LegendavzorceChar">
    <w:name w:val="Legenda vzorce Char"/>
    <w:basedOn w:val="Standardnpsmoodstavce"/>
    <w:link w:val="Legendavzorce"/>
    <w:uiPriority w:val="17"/>
    <w:rsid w:val="00F76C0C"/>
    <w:rPr>
      <w:rFonts w:ascii="Tahoma" w:hAnsi="Tahoma"/>
      <w:bCs/>
      <w:sz w:val="20"/>
    </w:rPr>
  </w:style>
  <w:style w:type="paragraph" w:styleId="Revize">
    <w:name w:val="Revision"/>
    <w:hidden/>
    <w:uiPriority w:val="99"/>
    <w:semiHidden/>
    <w:rsid w:val="009E24F9"/>
    <w:pPr>
      <w:spacing w:after="0" w:line="240" w:lineRule="auto"/>
    </w:pPr>
    <w:rPr>
      <w:rFonts w:ascii="Tahoma" w:hAnsi="Tahoma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73A44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73A44"/>
    <w:rPr>
      <w:rFonts w:ascii="Tahoma" w:hAnsi="Tahoma"/>
      <w:sz w:val="20"/>
      <w:szCs w:val="20"/>
    </w:rPr>
  </w:style>
  <w:style w:type="paragraph" w:customStyle="1" w:styleId="Odst0">
    <w:name w:val="Odst. č."/>
    <w:basedOn w:val="Normln"/>
    <w:uiPriority w:val="13"/>
    <w:qFormat/>
    <w:rsid w:val="001413A8"/>
    <w:pPr>
      <w:spacing w:after="60"/>
      <w:ind w:left="709" w:hanging="709"/>
      <w:jc w:val="both"/>
    </w:pPr>
    <w:rPr>
      <w:rFonts w:ascii="Times New Roman" w:hAnsi="Times New Roman"/>
      <w:sz w:val="24"/>
    </w:rPr>
  </w:style>
  <w:style w:type="paragraph" w:customStyle="1" w:styleId="Pod-ltext">
    <w:name w:val="Pod-čl. text"/>
    <w:basedOn w:val="Normln"/>
    <w:link w:val="Pod-ltextChar"/>
    <w:uiPriority w:val="6"/>
    <w:qFormat/>
    <w:rsid w:val="001413A8"/>
    <w:pPr>
      <w:spacing w:after="60"/>
      <w:ind w:left="567" w:hanging="567"/>
      <w:jc w:val="both"/>
    </w:pPr>
    <w:rPr>
      <w:rFonts w:ascii="Times New Roman" w:hAnsi="Times New Roman"/>
      <w:sz w:val="24"/>
    </w:rPr>
  </w:style>
  <w:style w:type="character" w:customStyle="1" w:styleId="Pod-ltextChar">
    <w:name w:val="Pod-čl. text Char"/>
    <w:basedOn w:val="Standardnpsmoodstavce"/>
    <w:link w:val="Pod-ltext"/>
    <w:uiPriority w:val="6"/>
    <w:rsid w:val="001413A8"/>
    <w:rPr>
      <w:rFonts w:ascii="Times New Roman" w:hAnsi="Times New Roman"/>
      <w:sz w:val="24"/>
    </w:rPr>
  </w:style>
  <w:style w:type="paragraph" w:customStyle="1" w:styleId="PsmPod-ltext">
    <w:name w:val="Písm. (Pod-čl. text)"/>
    <w:basedOn w:val="Odstavecseseznamem"/>
    <w:uiPriority w:val="8"/>
    <w:qFormat/>
    <w:rsid w:val="001413A8"/>
    <w:pPr>
      <w:spacing w:after="60"/>
      <w:ind w:left="992" w:hanging="425"/>
      <w:contextualSpacing w:val="0"/>
      <w:jc w:val="both"/>
    </w:pPr>
    <w:rPr>
      <w:rFonts w:ascii="Times New Roman" w:hAnsi="Times New Roman"/>
      <w:sz w:val="24"/>
    </w:rPr>
  </w:style>
  <w:style w:type="paragraph" w:customStyle="1" w:styleId="Podpsm0">
    <w:name w:val="Podpísm."/>
    <w:basedOn w:val="Normln"/>
    <w:uiPriority w:val="7"/>
    <w:qFormat/>
    <w:rsid w:val="0041785C"/>
    <w:pPr>
      <w:ind w:left="1134"/>
      <w:jc w:val="both"/>
    </w:pPr>
    <w:rPr>
      <w:rFonts w:ascii="Arial" w:hAnsi="Arial" w:cs="Tahoma"/>
      <w:sz w:val="22"/>
    </w:rPr>
  </w:style>
  <w:style w:type="paragraph" w:customStyle="1" w:styleId="Pododst">
    <w:name w:val="Pododst."/>
    <w:basedOn w:val="Normln"/>
    <w:link w:val="PododstChar"/>
    <w:uiPriority w:val="5"/>
    <w:qFormat/>
    <w:rsid w:val="0041785C"/>
    <w:pPr>
      <w:ind w:left="567"/>
      <w:jc w:val="both"/>
    </w:pPr>
    <w:rPr>
      <w:rFonts w:ascii="Arial" w:hAnsi="Arial" w:cs="Tahoma"/>
      <w:iCs/>
      <w:sz w:val="22"/>
      <w:szCs w:val="20"/>
      <w:lang w:eastAsia="cs-CZ"/>
    </w:rPr>
  </w:style>
  <w:style w:type="character" w:customStyle="1" w:styleId="PododstChar">
    <w:name w:val="Pododst. Char"/>
    <w:basedOn w:val="Standardnpsmoodstavce"/>
    <w:link w:val="Pododst"/>
    <w:uiPriority w:val="5"/>
    <w:rsid w:val="0041785C"/>
    <w:rPr>
      <w:rFonts w:ascii="Arial" w:hAnsi="Arial" w:cs="Tahoma"/>
      <w:iCs/>
      <w:szCs w:val="20"/>
      <w:lang w:eastAsia="cs-CZ"/>
    </w:rPr>
  </w:style>
  <w:style w:type="numbering" w:customStyle="1" w:styleId="SEDLAKOVALEGAL-vcerovovseznam">
    <w:name w:val="SEDLAKOVA LEGAL - víceúrovňový seznam"/>
    <w:uiPriority w:val="99"/>
    <w:rsid w:val="00B50207"/>
    <w:pPr>
      <w:numPr>
        <w:numId w:val="3"/>
      </w:numPr>
    </w:pPr>
  </w:style>
  <w:style w:type="character" w:customStyle="1" w:styleId="cf01">
    <w:name w:val="cf01"/>
    <w:basedOn w:val="Standardnpsmoodstavce"/>
    <w:rsid w:val="0013324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4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ydie.zarubova@tsk-praha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nderarena.cz/dodavate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nderarena.cz/profil/tskprah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DA6317207AA4190B79663333CF0DB" ma:contentTypeVersion="4" ma:contentTypeDescription="Create a new document." ma:contentTypeScope="" ma:versionID="90ddd17e66cc1c326504d36c16921452">
  <xsd:schema xmlns:xsd="http://www.w3.org/2001/XMLSchema" xmlns:xs="http://www.w3.org/2001/XMLSchema" xmlns:p="http://schemas.microsoft.com/office/2006/metadata/properties" xmlns:ns2="cc931a70-6a52-4b47-8edd-f0b0e9e04022" xmlns:ns3="6bad7adc-420b-4976-9922-90a1cfe84fa2" targetNamespace="http://schemas.microsoft.com/office/2006/metadata/properties" ma:root="true" ma:fieldsID="dadd63d51ee084e56a6a521f7a25c013" ns2:_="" ns3:_="">
    <xsd:import namespace="cc931a70-6a52-4b47-8edd-f0b0e9e04022"/>
    <xsd:import namespace="6bad7adc-420b-4976-9922-90a1cfe84f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31a70-6a52-4b47-8edd-f0b0e9e040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d7adc-420b-4976-9922-90a1cfe84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E5E201-5BE9-453E-A848-C30FAF182A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0F1DA-E5D8-4BC0-BFC3-4D80F71B6F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31a70-6a52-4b47-8edd-f0b0e9e04022"/>
    <ds:schemaRef ds:uri="6bad7adc-420b-4976-9922-90a1cfe84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E91FFF-9F1D-4521-AABF-9CAE7F1482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7C2B79-4DCB-4FCA-99D5-0B66F0880E7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907</Words>
  <Characters>5356</Characters>
  <Application>Microsoft Office Word</Application>
  <DocSecurity>0</DocSecurity>
  <Lines>44</Lines>
  <Paragraphs>12</Paragraphs>
  <ScaleCrop>false</ScaleCrop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Chaloupková Blanka</dc:creator>
  <cp:keywords/>
  <dc:description/>
  <cp:lastModifiedBy>Zárubová Lýdie</cp:lastModifiedBy>
  <cp:revision>78</cp:revision>
  <cp:lastPrinted>2022-09-06T18:36:00Z</cp:lastPrinted>
  <dcterms:created xsi:type="dcterms:W3CDTF">2023-05-16T15:58:00Z</dcterms:created>
  <dcterms:modified xsi:type="dcterms:W3CDTF">2023-05-26T12:45:00Z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0x010100448DA6317207AA4190B79663333CF0DB</vt:lpwstr>
  </property>
  <property fmtid="{D5CDD505-2E9C-101B-9397-08002B2CF9AE}" pid="3" name="MediaServiceImageTags">
    <vt:lpwstr/>
  </property>
</Properties>
</file>